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4D92" w14:textId="5119283C" w:rsidR="000A6215" w:rsidRDefault="0090272A" w:rsidP="00A8458C">
      <w:pPr>
        <w:jc w:val="right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 xml:space="preserve">Załącznik nr </w:t>
      </w:r>
      <w:r w:rsidR="00667D78">
        <w:rPr>
          <w:rStyle w:val="markedcontent"/>
          <w:rFonts w:asciiTheme="minorHAnsi" w:hAnsiTheme="minorHAnsi" w:cstheme="minorHAnsi"/>
        </w:rPr>
        <w:t>2</w:t>
      </w:r>
      <w:r>
        <w:rPr>
          <w:rStyle w:val="markedcontent"/>
          <w:rFonts w:asciiTheme="minorHAnsi" w:hAnsiTheme="minorHAnsi" w:cstheme="minorHAnsi"/>
        </w:rPr>
        <w:t xml:space="preserve"> do Zapytania ofertowego</w:t>
      </w:r>
    </w:p>
    <w:p w14:paraId="6AE6AB14" w14:textId="10DF0AE1" w:rsidR="00C266DE" w:rsidRPr="00C266DE" w:rsidRDefault="00C729D2" w:rsidP="00C729D2">
      <w:pPr>
        <w:pStyle w:val="Nagwek3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Umowa nr …/202</w:t>
      </w:r>
      <w:r w:rsidR="00667D78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</w:p>
    <w:p w14:paraId="4965A20B" w14:textId="33C0E4F1" w:rsidR="00147FAE" w:rsidRPr="00147FAE" w:rsidRDefault="00147FAE" w:rsidP="00147FAE">
      <w:pPr>
        <w:spacing w:after="0"/>
        <w:rPr>
          <w:rFonts w:asciiTheme="minorHAnsi" w:eastAsiaTheme="minorHAnsi" w:hAnsiTheme="minorHAnsi" w:cstheme="minorHAnsi"/>
          <w:bCs/>
        </w:rPr>
      </w:pPr>
      <w:r w:rsidRPr="00147FAE">
        <w:rPr>
          <w:rFonts w:cs="Calibri"/>
          <w:lang w:eastAsia="pl-PL"/>
        </w:rPr>
        <w:t xml:space="preserve">Zawarta w dniu </w:t>
      </w:r>
      <w:r>
        <w:rPr>
          <w:rFonts w:cs="Calibri"/>
          <w:lang w:eastAsia="pl-PL"/>
        </w:rPr>
        <w:t>…</w:t>
      </w:r>
      <w:r w:rsidRPr="00147FAE">
        <w:rPr>
          <w:rFonts w:cs="Calibri"/>
          <w:lang w:eastAsia="pl-PL"/>
        </w:rPr>
        <w:t xml:space="preserve"> w </w:t>
      </w:r>
      <w:r>
        <w:rPr>
          <w:rFonts w:cs="Calibri"/>
          <w:lang w:eastAsia="pl-PL"/>
        </w:rPr>
        <w:t>…</w:t>
      </w:r>
      <w:r w:rsidRPr="00147FAE">
        <w:rPr>
          <w:rFonts w:asciiTheme="minorHAnsi" w:eastAsiaTheme="minorHAnsi" w:hAnsiTheme="minorHAnsi" w:cstheme="minorHAnsi"/>
          <w:bCs/>
        </w:rPr>
        <w:t xml:space="preserve"> </w:t>
      </w:r>
      <w:r w:rsidRPr="00147FAE">
        <w:rPr>
          <w:rFonts w:cs="Calibri"/>
          <w:lang w:eastAsia="pl-PL"/>
        </w:rPr>
        <w:t>pomiędzy:</w:t>
      </w:r>
    </w:p>
    <w:p w14:paraId="5B066C57" w14:textId="77777777" w:rsidR="00147FAE" w:rsidRPr="00147FAE" w:rsidRDefault="00147FAE" w:rsidP="00147FAE">
      <w:pPr>
        <w:spacing w:after="0"/>
        <w:rPr>
          <w:rFonts w:asciiTheme="minorHAnsi" w:eastAsiaTheme="minorHAnsi" w:hAnsiTheme="minorHAnsi" w:cstheme="minorHAnsi"/>
          <w:bCs/>
        </w:rPr>
      </w:pPr>
    </w:p>
    <w:p w14:paraId="1583302F" w14:textId="77777777" w:rsidR="00667D78" w:rsidRDefault="00667D78" w:rsidP="00667D78">
      <w:pPr>
        <w:tabs>
          <w:tab w:val="left" w:pos="227"/>
        </w:tabs>
        <w:jc w:val="both"/>
      </w:pPr>
      <w:r>
        <w:rPr>
          <w:rFonts w:ascii="Segoe UI" w:eastAsia="Lucida Sans Unicode" w:hAnsi="Segoe UI" w:cs="Segoe UI"/>
          <w:bCs/>
          <w:sz w:val="20"/>
          <w:szCs w:val="20"/>
        </w:rPr>
        <w:t>Gminą Kiwity z siedziba Kiwity 28, 11-106 Kiwity, NIP 743-19-13-795</w:t>
      </w:r>
      <w:r>
        <w:rPr>
          <w:rFonts w:ascii="Segoe UI" w:eastAsia="Lucida Sans Unicode" w:hAnsi="Segoe UI" w:cs="Segoe UI"/>
          <w:sz w:val="20"/>
          <w:szCs w:val="20"/>
        </w:rPr>
        <w:t>, reprezentowanym przez Jacka Pawlika-Wójta Gminy Kiwity przy kontrasygnacie Iwony Plaskota-skarbnika gminy, zwaną dalej „Zamawiającym”,</w:t>
      </w:r>
    </w:p>
    <w:p w14:paraId="64DC2721" w14:textId="77777777" w:rsidR="00667D78" w:rsidRDefault="00667D78" w:rsidP="00667D78">
      <w:pPr>
        <w:tabs>
          <w:tab w:val="left" w:pos="227"/>
        </w:tabs>
        <w:jc w:val="both"/>
        <w:rPr>
          <w:rFonts w:ascii="Segoe UI" w:eastAsia="Lucida Sans Unicode" w:hAnsi="Segoe UI" w:cs="Segoe UI"/>
          <w:sz w:val="20"/>
          <w:szCs w:val="20"/>
        </w:rPr>
      </w:pPr>
      <w:r>
        <w:rPr>
          <w:rFonts w:ascii="Segoe UI" w:eastAsia="Lucida Sans Unicode" w:hAnsi="Segoe UI" w:cs="Segoe UI"/>
          <w:sz w:val="20"/>
          <w:szCs w:val="20"/>
        </w:rPr>
        <w:t>a</w:t>
      </w:r>
    </w:p>
    <w:p w14:paraId="6CD615B2" w14:textId="77777777" w:rsidR="00667D78" w:rsidRDefault="00667D78" w:rsidP="00667D78">
      <w:pPr>
        <w:tabs>
          <w:tab w:val="left" w:pos="227"/>
        </w:tabs>
        <w:spacing w:after="0"/>
        <w:jc w:val="both"/>
      </w:pPr>
      <w:r>
        <w:rPr>
          <w:rFonts w:ascii="Segoe UI" w:eastAsia="Lucida Sans Unicode" w:hAnsi="Segoe UI" w:cs="Segoe UI"/>
          <w:bCs/>
          <w:sz w:val="20"/>
          <w:szCs w:val="20"/>
        </w:rPr>
        <w:t>………………,</w:t>
      </w:r>
      <w:r>
        <w:rPr>
          <w:rFonts w:ascii="Segoe UI" w:eastAsia="Lucida Sans Unicode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prowadzącym działalność gospodarczą pod nazwą ………………….., z siedzibą ………………, wpisaną do ewidencji działalności gospodarczej Regon ………………., NIP ……………….</w:t>
      </w:r>
      <w:r>
        <w:rPr>
          <w:rFonts w:ascii="Segoe UI" w:eastAsia="Lucida Sans Unicode" w:hAnsi="Segoe UI" w:cs="Segoe UI"/>
          <w:sz w:val="20"/>
          <w:szCs w:val="20"/>
        </w:rPr>
        <w:t xml:space="preserve">, w imieniu i na rzecz, którego działa ……………….., </w:t>
      </w:r>
    </w:p>
    <w:p w14:paraId="6C0B3F67" w14:textId="77777777" w:rsidR="00667D78" w:rsidRDefault="00667D78" w:rsidP="00667D78">
      <w:pPr>
        <w:shd w:val="clear" w:color="auto" w:fill="FFFFFF"/>
        <w:spacing w:after="0"/>
        <w:jc w:val="both"/>
      </w:pPr>
      <w:bookmarkStart w:id="0" w:name="_Hlk132805393"/>
      <w:r>
        <w:rPr>
          <w:rFonts w:ascii="Segoe UI" w:hAnsi="Segoe UI" w:cs="Segoe UI"/>
          <w:color w:val="000000"/>
          <w:sz w:val="20"/>
          <w:szCs w:val="20"/>
          <w:lang w:eastAsia="pl-PL"/>
        </w:rPr>
        <w:t>…………………… z siedzibą ………………………., wpisaną do Rejestru Przedsiębiorców Krajowego Rejestru Sądowego prowadzonego przez …………………………. …………… Wydział Gospodarczy Krajowego Rejestru Sądowego, pod numerem ………………, NIP ………………, kapitał zakładowy: ………………, reprezentowaną przez:</w:t>
      </w:r>
      <w:r>
        <w:rPr>
          <w:rFonts w:ascii="Segoe UI" w:hAnsi="Segoe UI" w:cs="Segoe UI"/>
          <w:sz w:val="20"/>
          <w:szCs w:val="20"/>
        </w:rPr>
        <w:t xml:space="preserve"> ………………………..</w:t>
      </w:r>
      <w:r>
        <w:rPr>
          <w:rFonts w:ascii="Segoe UI" w:hAnsi="Segoe UI" w:cs="Segoe UI"/>
          <w:color w:val="000000"/>
          <w:sz w:val="20"/>
          <w:szCs w:val="20"/>
          <w:lang w:eastAsia="pl-PL"/>
        </w:rPr>
        <w:t>,</w:t>
      </w:r>
      <w:bookmarkEnd w:id="0"/>
    </w:p>
    <w:p w14:paraId="068C486F" w14:textId="29028ACE" w:rsidR="00667D78" w:rsidRDefault="00667D78" w:rsidP="00667D78">
      <w:pPr>
        <w:tabs>
          <w:tab w:val="left" w:pos="227"/>
        </w:tabs>
        <w:jc w:val="both"/>
      </w:pPr>
      <w:r>
        <w:rPr>
          <w:rFonts w:ascii="Segoe UI" w:eastAsia="Lucida Sans Unicode" w:hAnsi="Segoe UI" w:cs="Segoe UI"/>
          <w:sz w:val="20"/>
          <w:szCs w:val="20"/>
        </w:rPr>
        <w:t>zwanym dalej „</w:t>
      </w:r>
      <w:r w:rsidR="00A8458C">
        <w:rPr>
          <w:rFonts w:ascii="Segoe UI" w:eastAsia="Lucida Sans Unicode" w:hAnsi="Segoe UI" w:cs="Segoe UI"/>
          <w:sz w:val="20"/>
          <w:szCs w:val="20"/>
        </w:rPr>
        <w:t>W</w:t>
      </w:r>
      <w:r>
        <w:rPr>
          <w:rFonts w:ascii="Segoe UI" w:eastAsia="Lucida Sans Unicode" w:hAnsi="Segoe UI" w:cs="Segoe UI"/>
          <w:sz w:val="20"/>
          <w:szCs w:val="20"/>
        </w:rPr>
        <w:t>ykonawcą”,</w:t>
      </w:r>
      <w:r>
        <w:rPr>
          <w:rFonts w:ascii="Segoe UI" w:eastAsia="Lucida Sans Unicode" w:hAnsi="Segoe UI" w:cs="Segoe UI"/>
          <w:b/>
          <w:sz w:val="20"/>
          <w:szCs w:val="20"/>
        </w:rPr>
        <w:t xml:space="preserve"> </w:t>
      </w:r>
    </w:p>
    <w:p w14:paraId="4EC38119" w14:textId="77777777" w:rsidR="00667D78" w:rsidRDefault="00667D78" w:rsidP="00667D78">
      <w:pPr>
        <w:tabs>
          <w:tab w:val="left" w:pos="227"/>
        </w:tabs>
        <w:jc w:val="both"/>
        <w:rPr>
          <w:rFonts w:ascii="Segoe UI" w:eastAsia="Lucida Sans Unicode" w:hAnsi="Segoe UI" w:cs="Segoe UI"/>
          <w:sz w:val="20"/>
          <w:szCs w:val="20"/>
        </w:rPr>
      </w:pPr>
      <w:r>
        <w:rPr>
          <w:rFonts w:ascii="Segoe UI" w:eastAsia="Lucida Sans Unicode" w:hAnsi="Segoe UI" w:cs="Segoe UI"/>
          <w:sz w:val="20"/>
          <w:szCs w:val="20"/>
        </w:rPr>
        <w:t>zaś wspólnie zwanymi w dalszej części umowy „stronami”.</w:t>
      </w:r>
    </w:p>
    <w:p w14:paraId="08684CCC" w14:textId="659D87FA" w:rsidR="00147FAE" w:rsidRPr="00147FAE" w:rsidRDefault="00147FAE" w:rsidP="00147FAE">
      <w:pPr>
        <w:spacing w:before="369" w:after="0"/>
        <w:rPr>
          <w:rFonts w:cs="Calibri"/>
          <w:lang w:eastAsia="pl-PL"/>
        </w:rPr>
      </w:pPr>
      <w:bookmarkStart w:id="1" w:name="_Hlk198727407"/>
      <w:r w:rsidRPr="00147FAE">
        <w:rPr>
          <w:rFonts w:cs="Calibri"/>
          <w:lang w:eastAsia="pl-PL"/>
        </w:rPr>
        <w:t xml:space="preserve">Umowa zostaje zawarta w wyniku wyboru przez Zamawiającego oferty Wykonawcy w postępowaniu o udzielenie zamówienia publicznego, do którego nie ma obowiązku stosowania ustawy z dnia 11 września 2019 r. – Prawo zamówień publicznych (Dz. U. z </w:t>
      </w:r>
      <w:r w:rsidR="00CA1582">
        <w:rPr>
          <w:rFonts w:cs="Calibri"/>
          <w:lang w:eastAsia="pl-PL"/>
        </w:rPr>
        <w:t>2023 r. poz.</w:t>
      </w:r>
      <w:r w:rsidR="001B63FD">
        <w:rPr>
          <w:rFonts w:cs="Calibri"/>
          <w:lang w:eastAsia="pl-PL"/>
        </w:rPr>
        <w:t xml:space="preserve"> 1605</w:t>
      </w:r>
      <w:r w:rsidR="00CA1582">
        <w:rPr>
          <w:rFonts w:cs="Calibri"/>
          <w:lang w:eastAsia="pl-PL"/>
        </w:rPr>
        <w:t xml:space="preserve"> </w:t>
      </w:r>
      <w:r w:rsidRPr="00147FAE">
        <w:rPr>
          <w:rFonts w:cs="Calibri"/>
          <w:lang w:eastAsia="pl-PL"/>
        </w:rPr>
        <w:t>) – zgodnie z art. 2 ust. 1 pkt 1 tej</w:t>
      </w:r>
      <w:r>
        <w:rPr>
          <w:rFonts w:cs="Calibri"/>
          <w:lang w:eastAsia="pl-PL"/>
        </w:rPr>
        <w:t>że</w:t>
      </w:r>
      <w:r w:rsidRPr="00147FAE">
        <w:rPr>
          <w:rFonts w:cs="Calibri"/>
          <w:lang w:eastAsia="pl-PL"/>
        </w:rPr>
        <w:t xml:space="preserve"> ustawy oraz ofertą Wykonawcy z dnia </w:t>
      </w:r>
      <w:r>
        <w:rPr>
          <w:rFonts w:cs="Calibri"/>
          <w:lang w:eastAsia="pl-PL"/>
        </w:rPr>
        <w:t>…</w:t>
      </w:r>
    </w:p>
    <w:bookmarkEnd w:id="1"/>
    <w:p w14:paraId="2456F452" w14:textId="2D867084" w:rsidR="00147FAE" w:rsidRPr="00147FAE" w:rsidRDefault="00147FAE" w:rsidP="00147FAE">
      <w:pPr>
        <w:spacing w:before="369" w:after="0"/>
        <w:rPr>
          <w:rFonts w:ascii="Times New Roman" w:hAnsi="Times New Roman"/>
          <w:lang w:eastAsia="pl-PL"/>
        </w:rPr>
      </w:pPr>
      <w:r w:rsidRPr="00147FAE">
        <w:rPr>
          <w:rFonts w:cs="Calibri"/>
          <w:lang w:eastAsia="pl-PL"/>
        </w:rPr>
        <w:t>Stron wspólnie ustalają:</w:t>
      </w:r>
    </w:p>
    <w:p w14:paraId="36E7A8D5" w14:textId="77777777" w:rsidR="00147FAE" w:rsidRPr="00147FAE" w:rsidRDefault="00147FAE" w:rsidP="00147FAE">
      <w:pPr>
        <w:spacing w:after="0"/>
        <w:rPr>
          <w:rStyle w:val="markedcontent"/>
          <w:rFonts w:asciiTheme="minorHAnsi" w:eastAsiaTheme="minorHAnsi" w:hAnsiTheme="minorHAnsi" w:cstheme="minorHAnsi"/>
          <w:bCs/>
        </w:rPr>
      </w:pPr>
    </w:p>
    <w:p w14:paraId="73EDC064" w14:textId="77777777" w:rsidR="00147FAE" w:rsidRPr="00D369FF" w:rsidRDefault="00147FAE" w:rsidP="00147FAE">
      <w:pPr>
        <w:spacing w:after="0"/>
        <w:jc w:val="center"/>
        <w:rPr>
          <w:rFonts w:cs="Calibri"/>
          <w:b/>
          <w:bCs/>
          <w:lang w:eastAsia="pl-PL"/>
        </w:rPr>
      </w:pPr>
      <w:bookmarkStart w:id="2" w:name="_Hlk135893461"/>
      <w:r w:rsidRPr="0099519B">
        <w:rPr>
          <w:rFonts w:cs="Calibri"/>
          <w:b/>
          <w:bCs/>
          <w:lang w:eastAsia="pl-PL"/>
        </w:rPr>
        <w:t>§ 1</w:t>
      </w:r>
    </w:p>
    <w:p w14:paraId="522F2782" w14:textId="77777777" w:rsidR="001B63FD" w:rsidRDefault="00147FAE" w:rsidP="001B63FD">
      <w:pPr>
        <w:spacing w:after="0"/>
        <w:jc w:val="center"/>
        <w:rPr>
          <w:rFonts w:cs="Calibri"/>
          <w:b/>
          <w:bCs/>
          <w:lang w:eastAsia="pl-PL"/>
        </w:rPr>
      </w:pPr>
      <w:r w:rsidRPr="0099519B">
        <w:rPr>
          <w:rFonts w:cs="Calibri"/>
          <w:b/>
          <w:bCs/>
          <w:lang w:eastAsia="pl-PL"/>
        </w:rPr>
        <w:t>Przedmiot umowy</w:t>
      </w:r>
    </w:p>
    <w:p w14:paraId="42249B0C" w14:textId="63E4388A" w:rsidR="001B63FD" w:rsidRPr="00A8458C" w:rsidRDefault="00147FAE" w:rsidP="00A8458C">
      <w:r w:rsidRPr="00147FAE">
        <w:rPr>
          <w:rFonts w:cs="Calibri"/>
          <w:lang w:eastAsia="pl-PL"/>
        </w:rPr>
        <w:t xml:space="preserve">Przedmiotem umowy </w:t>
      </w:r>
      <w:r w:rsidR="00ED1F0E" w:rsidRPr="00ED1F0E">
        <w:rPr>
          <w:rFonts w:cs="Calibri"/>
          <w:lang w:eastAsia="pl-PL"/>
        </w:rPr>
        <w:t xml:space="preserve">dostawa </w:t>
      </w:r>
      <w:r w:rsidR="00A8458C">
        <w:t>1</w:t>
      </w:r>
      <w:r w:rsidR="00A8458C" w:rsidRPr="00310D4D">
        <w:t xml:space="preserve"> szt. komputer</w:t>
      </w:r>
      <w:r w:rsidR="00A8458C">
        <w:t xml:space="preserve">a stacjonarnego </w:t>
      </w:r>
      <w:r w:rsidR="00A8458C" w:rsidRPr="00310D4D">
        <w:t>wraz z</w:t>
      </w:r>
      <w:r w:rsidR="00A8458C">
        <w:t xml:space="preserve"> oprogramowaniem oraz </w:t>
      </w:r>
      <w:r w:rsidR="00A8458C" w:rsidRPr="00310D4D">
        <w:t xml:space="preserve"> niezbędnymi akcesoriami</w:t>
      </w:r>
      <w:r w:rsidR="00A8458C">
        <w:t xml:space="preserve"> tj. kamerką, głośnikami i mikrofonem</w:t>
      </w:r>
      <w:r w:rsidR="009120F1" w:rsidRPr="001B63FD">
        <w:rPr>
          <w:rStyle w:val="markedcontent"/>
          <w:rFonts w:asciiTheme="minorHAnsi" w:hAnsiTheme="minorHAnsi" w:cstheme="minorHAnsi"/>
        </w:rPr>
        <w:t>,</w:t>
      </w:r>
      <w:r w:rsidR="009120F1">
        <w:rPr>
          <w:rStyle w:val="markedcontent"/>
          <w:rFonts w:asciiTheme="minorHAnsi" w:hAnsiTheme="minorHAnsi" w:cstheme="minorHAnsi"/>
        </w:rPr>
        <w:t xml:space="preserve"> </w:t>
      </w:r>
      <w:r w:rsidR="009120F1" w:rsidRPr="00F23BFC">
        <w:rPr>
          <w:rStyle w:val="markedcontent"/>
          <w:rFonts w:asciiTheme="minorHAnsi" w:hAnsiTheme="minorHAnsi" w:cstheme="minorHAnsi"/>
        </w:rPr>
        <w:t xml:space="preserve">w ramach projektu </w:t>
      </w:r>
      <w:r w:rsidR="00A8458C" w:rsidRPr="00310D4D">
        <w:t>,,Dost</w:t>
      </w:r>
      <w:r w:rsidR="00A8458C">
        <w:t>osowanie budynku Urzędu Gminy w Kiwitach do potrzeb osób z niepełnosprawnościami” w ramach programu „Dostępna przestrzeń publiczna”</w:t>
      </w:r>
      <w:r w:rsidR="009120F1">
        <w:rPr>
          <w:rStyle w:val="markedcontent"/>
          <w:rFonts w:asciiTheme="minorHAnsi" w:hAnsiTheme="minorHAnsi" w:cstheme="minorHAnsi"/>
        </w:rPr>
        <w:t xml:space="preserve">, </w:t>
      </w:r>
      <w:r w:rsidR="009120F1" w:rsidRPr="001B63FD">
        <w:rPr>
          <w:rStyle w:val="markedcontent"/>
          <w:rFonts w:asciiTheme="minorHAnsi" w:hAnsiTheme="minorHAnsi" w:cstheme="minorHAnsi"/>
        </w:rPr>
        <w:t xml:space="preserve">spełniających warunki </w:t>
      </w:r>
      <w:r w:rsidR="001B63FD">
        <w:rPr>
          <w:rStyle w:val="markedcontent"/>
          <w:rFonts w:asciiTheme="minorHAnsi" w:hAnsiTheme="minorHAnsi" w:cstheme="minorHAnsi"/>
        </w:rPr>
        <w:t>określone w załączniku</w:t>
      </w:r>
      <w:r w:rsidR="009120F1" w:rsidRPr="001B63FD">
        <w:rPr>
          <w:rStyle w:val="markedcontent"/>
          <w:rFonts w:asciiTheme="minorHAnsi" w:hAnsiTheme="minorHAnsi" w:cstheme="minorHAnsi"/>
        </w:rPr>
        <w:t xml:space="preserve"> nr 1a</w:t>
      </w:r>
      <w:r w:rsidR="001B63FD">
        <w:rPr>
          <w:rStyle w:val="markedcontent"/>
          <w:rFonts w:asciiTheme="minorHAnsi" w:hAnsiTheme="minorHAnsi" w:cstheme="minorHAnsi"/>
        </w:rPr>
        <w:t xml:space="preserve"> do formularza ofertowego (załącznik nr 1)</w:t>
      </w:r>
      <w:r w:rsidR="001B63FD">
        <w:rPr>
          <w:rStyle w:val="markedcontent"/>
          <w:rFonts w:cs="Calibri"/>
          <w:lang w:eastAsia="pl-PL"/>
        </w:rPr>
        <w:t>.</w:t>
      </w:r>
    </w:p>
    <w:p w14:paraId="2C6973BE" w14:textId="77777777" w:rsidR="009120F1" w:rsidRPr="00D369FF" w:rsidRDefault="009120F1" w:rsidP="009120F1">
      <w:pPr>
        <w:spacing w:after="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§ 2</w:t>
      </w:r>
    </w:p>
    <w:p w14:paraId="6489F97E" w14:textId="77777777" w:rsidR="009120F1" w:rsidRPr="00D369FF" w:rsidRDefault="009120F1" w:rsidP="009120F1">
      <w:pPr>
        <w:spacing w:after="0"/>
        <w:jc w:val="center"/>
        <w:rPr>
          <w:rFonts w:cs="Calibri"/>
          <w:b/>
          <w:bCs/>
          <w:lang w:eastAsia="pl-PL"/>
        </w:rPr>
      </w:pPr>
      <w:r w:rsidRPr="0099519B">
        <w:rPr>
          <w:rFonts w:cs="Calibri"/>
          <w:b/>
          <w:bCs/>
          <w:lang w:eastAsia="pl-PL"/>
        </w:rPr>
        <w:t>Miejsce, warunki dostawy i termin realizacji</w:t>
      </w:r>
    </w:p>
    <w:p w14:paraId="1C353CD4" w14:textId="09C057AD" w:rsidR="009120F1" w:rsidRPr="00D369FF" w:rsidRDefault="009120F1" w:rsidP="009120F1">
      <w:pPr>
        <w:pStyle w:val="Akapitzlist"/>
        <w:numPr>
          <w:ilvl w:val="1"/>
          <w:numId w:val="26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 xml:space="preserve">Wykonawca dostarczy przedmiot umowy na własny koszt i ryzyko na adres: Urząd </w:t>
      </w:r>
      <w:r w:rsidR="00A8458C">
        <w:rPr>
          <w:rFonts w:cs="Calibri"/>
          <w:lang w:eastAsia="pl-PL"/>
        </w:rPr>
        <w:t>Gminy Kiwity, Kiwity 28</w:t>
      </w:r>
      <w:r w:rsidRPr="00D369FF">
        <w:rPr>
          <w:rFonts w:cs="Calibri"/>
          <w:lang w:eastAsia="pl-PL"/>
        </w:rPr>
        <w:t xml:space="preserve">, </w:t>
      </w:r>
      <w:r w:rsidR="00A8458C">
        <w:rPr>
          <w:rFonts w:cs="Calibri"/>
          <w:lang w:eastAsia="pl-PL"/>
        </w:rPr>
        <w:t>11-106 Kiwity</w:t>
      </w:r>
      <w:r w:rsidRPr="00D369FF">
        <w:rPr>
          <w:rFonts w:cs="Calibri"/>
          <w:lang w:eastAsia="pl-PL"/>
        </w:rPr>
        <w:t>.</w:t>
      </w:r>
    </w:p>
    <w:p w14:paraId="416B53A1" w14:textId="77777777" w:rsidR="009120F1" w:rsidRPr="00D369FF" w:rsidRDefault="009120F1" w:rsidP="009120F1">
      <w:pPr>
        <w:pStyle w:val="Akapitzlist"/>
        <w:numPr>
          <w:ilvl w:val="0"/>
          <w:numId w:val="2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lastRenderedPageBreak/>
        <w:t xml:space="preserve">Strony potwierdzają, że za prawidłowo zrealizowaną dostawę przedmiotu umowy uznaje się dostarczenie przez Wykonawcę przedmiotu umowy bez wad i zgodnego z umową oraz ofertą Wykonawcy na adres wskazany w ust. 1 niniejszego paragrafu. </w:t>
      </w:r>
    </w:p>
    <w:p w14:paraId="4D740D52" w14:textId="5F120291" w:rsidR="009120F1" w:rsidRPr="0099519B" w:rsidRDefault="009120F1" w:rsidP="009120F1">
      <w:pPr>
        <w:pStyle w:val="Akapitzlist"/>
        <w:numPr>
          <w:ilvl w:val="0"/>
          <w:numId w:val="2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 xml:space="preserve">Termin dostawy strony ustalają do </w:t>
      </w:r>
      <w:r w:rsidRPr="00D00D9C">
        <w:rPr>
          <w:rFonts w:cs="Calibri"/>
          <w:lang w:eastAsia="pl-PL"/>
        </w:rPr>
        <w:t xml:space="preserve">dnia </w:t>
      </w:r>
      <w:r w:rsidR="00A8458C">
        <w:rPr>
          <w:rFonts w:cs="Calibri"/>
          <w:lang w:eastAsia="pl-PL"/>
        </w:rPr>
        <w:t>30.05.2025 r.</w:t>
      </w:r>
      <w:r w:rsidRPr="00D00D9C">
        <w:rPr>
          <w:rFonts w:cs="Calibri"/>
          <w:lang w:eastAsia="pl-PL"/>
        </w:rPr>
        <w:t xml:space="preserve"> </w:t>
      </w:r>
      <w:r w:rsidRPr="0099519B">
        <w:rPr>
          <w:rFonts w:cs="Calibri"/>
          <w:lang w:eastAsia="pl-PL"/>
        </w:rPr>
        <w:t xml:space="preserve">Dostawa przedmiotu umowy będzie realizowana w dni robocze w godzinach funkcjonowania Urzędu Gminy </w:t>
      </w:r>
      <w:r w:rsidR="00A8458C">
        <w:rPr>
          <w:rFonts w:cs="Calibri"/>
          <w:lang w:eastAsia="pl-PL"/>
        </w:rPr>
        <w:t>Kiwity</w:t>
      </w:r>
      <w:r w:rsidRPr="0099519B">
        <w:rPr>
          <w:rFonts w:cs="Calibri"/>
          <w:lang w:eastAsia="pl-PL"/>
        </w:rPr>
        <w:t>.</w:t>
      </w:r>
    </w:p>
    <w:p w14:paraId="782FE7B7" w14:textId="77777777" w:rsidR="009120F1" w:rsidRPr="00D369FF" w:rsidRDefault="009120F1" w:rsidP="009120F1">
      <w:pPr>
        <w:numPr>
          <w:ilvl w:val="0"/>
          <w:numId w:val="2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>Realizacja przedmiotu umowy potwierdzona zostanie protokołem zdawczo-odbiorczym, sporządzonym i podpisanym przez obie Strony. Podpisany protokół stanowi podstawę wystawienia przez Wykonawcę faktury.</w:t>
      </w:r>
    </w:p>
    <w:p w14:paraId="60D94B05" w14:textId="77777777" w:rsidR="009120F1" w:rsidRPr="00D369FF" w:rsidRDefault="009120F1" w:rsidP="009120F1">
      <w:pPr>
        <w:numPr>
          <w:ilvl w:val="0"/>
          <w:numId w:val="2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>W przypadku stwierdzenia, że przedmiot umowy ma wady lub jest niezgodny z umową lub ofertą Wykonawcy, Zamawiający ma prawo odmówić odbioru do czasu zaoferowania</w:t>
      </w:r>
      <w:r>
        <w:rPr>
          <w:rFonts w:cs="Calibri"/>
          <w:lang w:eastAsia="pl-PL"/>
        </w:rPr>
        <w:t xml:space="preserve"> </w:t>
      </w:r>
      <w:r w:rsidRPr="0099519B">
        <w:rPr>
          <w:rFonts w:cs="Calibri"/>
          <w:lang w:eastAsia="pl-PL"/>
        </w:rPr>
        <w:t>przedmiotu umowy zgodnego z umową i wolnego od wad.</w:t>
      </w:r>
    </w:p>
    <w:p w14:paraId="0B1FDC41" w14:textId="77777777" w:rsidR="009120F1" w:rsidRPr="00D369FF" w:rsidRDefault="009120F1" w:rsidP="009120F1">
      <w:pPr>
        <w:numPr>
          <w:ilvl w:val="0"/>
          <w:numId w:val="2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 xml:space="preserve">W przypadkach, o których mowa w ust. 5 reklamacje Zamawiającego będą załatwiane przez Wykonawcę niezwłocznie, nie później jednak niż w ciągu </w:t>
      </w:r>
      <w:r>
        <w:rPr>
          <w:rFonts w:cs="Calibri"/>
          <w:lang w:eastAsia="pl-PL"/>
        </w:rPr>
        <w:t>14</w:t>
      </w:r>
      <w:r w:rsidRPr="0099519B">
        <w:rPr>
          <w:rFonts w:cs="Calibri"/>
          <w:lang w:eastAsia="pl-PL"/>
        </w:rPr>
        <w:t xml:space="preserve"> dni od daty pisemnego otrzymania zgłoszenia reklamacyjnego.</w:t>
      </w:r>
    </w:p>
    <w:p w14:paraId="6051707E" w14:textId="77777777" w:rsidR="009120F1" w:rsidRPr="0099519B" w:rsidRDefault="009120F1" w:rsidP="009120F1">
      <w:pPr>
        <w:numPr>
          <w:ilvl w:val="0"/>
          <w:numId w:val="2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>Reklamacja Zamawiającego wstrzymuje możliwość podpisania protokołu, o którym mowa w ust. 4.</w:t>
      </w:r>
    </w:p>
    <w:p w14:paraId="2F558B89" w14:textId="77777777" w:rsidR="009120F1" w:rsidRPr="00D369FF" w:rsidRDefault="009120F1" w:rsidP="009120F1">
      <w:pPr>
        <w:spacing w:after="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§ 3</w:t>
      </w:r>
    </w:p>
    <w:p w14:paraId="7FD6C09C" w14:textId="77777777" w:rsidR="009120F1" w:rsidRPr="0099519B" w:rsidRDefault="009120F1" w:rsidP="009120F1">
      <w:pPr>
        <w:spacing w:after="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color w:val="000000"/>
          <w:lang w:eastAsia="pl-PL"/>
        </w:rPr>
        <w:t>Wynagrodzenie za przedmiot umowy i warunki płatności</w:t>
      </w:r>
    </w:p>
    <w:p w14:paraId="6CA82990" w14:textId="19F32F4E" w:rsidR="009120F1" w:rsidRPr="00D369FF" w:rsidRDefault="009120F1" w:rsidP="009120F1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>Przedmiot umowy</w:t>
      </w:r>
      <w:r w:rsidR="00A8458C">
        <w:rPr>
          <w:rFonts w:cs="Calibri"/>
          <w:lang w:eastAsia="pl-PL"/>
        </w:rPr>
        <w:t xml:space="preserve"> współ</w:t>
      </w:r>
      <w:r w:rsidRPr="00D369FF">
        <w:rPr>
          <w:rFonts w:cs="Calibri"/>
          <w:lang w:eastAsia="pl-PL"/>
        </w:rPr>
        <w:t xml:space="preserve">finansowany jest z grantu w ramach projektu </w:t>
      </w:r>
      <w:r w:rsidR="00A8458C" w:rsidRPr="00310D4D">
        <w:t>,,Dost</w:t>
      </w:r>
      <w:r w:rsidR="00A8458C">
        <w:t>osowanie budynku Urzędu Gminy w Kiwitach do potrzeb osób z niepełnosprawnościami” w ramach programu „Dostępna przestrzeń publiczna”</w:t>
      </w:r>
      <w:r w:rsidRPr="00D369FF">
        <w:rPr>
          <w:rFonts w:cs="Calibri"/>
          <w:lang w:eastAsia="pl-PL"/>
        </w:rPr>
        <w:t>.</w:t>
      </w:r>
    </w:p>
    <w:p w14:paraId="0A4F7420" w14:textId="0F729E7A" w:rsidR="009120F1" w:rsidRPr="00D369FF" w:rsidRDefault="009120F1" w:rsidP="009120F1">
      <w:pPr>
        <w:pStyle w:val="Akapitzlist"/>
        <w:numPr>
          <w:ilvl w:val="0"/>
          <w:numId w:val="15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 xml:space="preserve">Wykonawcy za wykonanie przedmiotu niniejszej umowy przysługuje wynagrodzenie </w:t>
      </w:r>
      <w:r w:rsidRPr="00D369FF">
        <w:rPr>
          <w:rFonts w:cs="Calibri"/>
          <w:lang w:eastAsia="pl-PL"/>
        </w:rPr>
        <w:br/>
        <w:t xml:space="preserve">w wysokości </w:t>
      </w:r>
      <w:r>
        <w:rPr>
          <w:rFonts w:cs="Calibri"/>
          <w:lang w:eastAsia="pl-PL"/>
        </w:rPr>
        <w:t>….</w:t>
      </w:r>
      <w:r w:rsidRPr="00D369FF">
        <w:rPr>
          <w:rFonts w:cs="Calibri"/>
          <w:lang w:eastAsia="pl-PL"/>
        </w:rPr>
        <w:t xml:space="preserve"> zł brutto (słownie: </w:t>
      </w:r>
      <w:r>
        <w:rPr>
          <w:rFonts w:cs="Calibri"/>
          <w:lang w:eastAsia="pl-PL"/>
        </w:rPr>
        <w:t>…</w:t>
      </w:r>
      <w:r w:rsidRPr="00D369FF">
        <w:rPr>
          <w:rFonts w:cs="Calibri"/>
          <w:lang w:eastAsia="pl-PL"/>
        </w:rPr>
        <w:t xml:space="preserve"> ).</w:t>
      </w:r>
    </w:p>
    <w:p w14:paraId="25269803" w14:textId="77777777" w:rsidR="009120F1" w:rsidRPr="00D369FF" w:rsidRDefault="009120F1" w:rsidP="009120F1">
      <w:pPr>
        <w:pStyle w:val="Akapitzlist"/>
        <w:numPr>
          <w:ilvl w:val="0"/>
          <w:numId w:val="15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>Niedoszacowanie, pominięcie lub nieprawidłowy sposób skalkulowania wysokości kosztów związanych z realizacją przedmiotu umowy, nie może być podstawą do żądania zmiany wynagrodzenia określonego w ust. 1, nawet, gdy koszty te wzrosną w trakcie jej realizacji.</w:t>
      </w:r>
    </w:p>
    <w:p w14:paraId="79459677" w14:textId="1704D843" w:rsidR="009120F1" w:rsidRPr="001B63FD" w:rsidRDefault="009120F1" w:rsidP="009120F1">
      <w:pPr>
        <w:pStyle w:val="Akapitzlist"/>
        <w:numPr>
          <w:ilvl w:val="0"/>
          <w:numId w:val="15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>Płatność zostanie dokonana na rachunek bankowy Wykonawcy nr</w:t>
      </w:r>
      <w:r w:rsidR="001B63FD">
        <w:rPr>
          <w:rFonts w:ascii="Times New Roman" w:hAnsi="Times New Roman"/>
          <w:lang w:eastAsia="pl-PL"/>
        </w:rPr>
        <w:t xml:space="preserve"> …</w:t>
      </w:r>
    </w:p>
    <w:p w14:paraId="7DAA5D18" w14:textId="7B221633" w:rsidR="009120F1" w:rsidRPr="00D369FF" w:rsidRDefault="009120F1" w:rsidP="009120F1">
      <w:pPr>
        <w:pStyle w:val="Akapitzlist"/>
        <w:spacing w:before="100" w:beforeAutospacing="1" w:after="0"/>
        <w:rPr>
          <w:rFonts w:cs="Calibri"/>
          <w:lang w:eastAsia="pl-PL"/>
        </w:rPr>
      </w:pPr>
      <w:r w:rsidRPr="0099519B">
        <w:rPr>
          <w:rFonts w:cs="Calibri"/>
          <w:lang w:eastAsia="pl-PL"/>
        </w:rPr>
        <w:t xml:space="preserve">Wykonawca potwierdza, iż wskazany wyżej rachunek bankowy jest rachunkiem rozliczeniowym, o którym mowa w art. 49 ust. 1 pkt 1 ustawy z dnia 29 sierpnia 1997 r. – Prawo bankowe </w:t>
      </w:r>
      <w:r>
        <w:rPr>
          <w:rFonts w:cs="Calibri"/>
          <w:lang w:eastAsia="pl-PL"/>
        </w:rPr>
        <w:t>(Dz. U. z 202</w:t>
      </w:r>
      <w:r w:rsidR="00D5188E">
        <w:rPr>
          <w:rFonts w:cs="Calibri"/>
          <w:lang w:eastAsia="pl-PL"/>
        </w:rPr>
        <w:t>3 r. poz. 1570</w:t>
      </w:r>
      <w:r>
        <w:rPr>
          <w:rFonts w:cs="Calibri"/>
          <w:lang w:eastAsia="pl-PL"/>
        </w:rPr>
        <w:t xml:space="preserve"> z późn. zm.) </w:t>
      </w:r>
      <w:r w:rsidRPr="0099519B">
        <w:rPr>
          <w:rFonts w:cs="Calibri"/>
          <w:lang w:eastAsia="pl-PL"/>
        </w:rPr>
        <w:t xml:space="preserve">i został zgłoszony do właściwego urzędu skarbowego oraz został umieszczony i będzie uwidoczniony przez cały okres trwania i rozliczenia </w:t>
      </w:r>
      <w:r w:rsidRPr="00D369FF">
        <w:rPr>
          <w:rFonts w:cs="Calibri"/>
          <w:lang w:eastAsia="pl-PL"/>
        </w:rPr>
        <w:t>u</w:t>
      </w:r>
      <w:r w:rsidRPr="0099519B">
        <w:rPr>
          <w:rFonts w:cs="Calibri"/>
          <w:lang w:eastAsia="pl-PL"/>
        </w:rPr>
        <w:t>mowy w wykazie, o którym mowa w art.</w:t>
      </w:r>
      <w:r w:rsidRPr="00D369FF">
        <w:rPr>
          <w:rFonts w:cs="Calibri"/>
          <w:lang w:eastAsia="pl-PL"/>
        </w:rPr>
        <w:t xml:space="preserve"> </w:t>
      </w:r>
      <w:r w:rsidRPr="0099519B">
        <w:rPr>
          <w:rFonts w:cs="Calibri"/>
          <w:lang w:eastAsia="pl-PL"/>
        </w:rPr>
        <w:t>96b ust. 1 ustawy z dnia 11 marca 2004</w:t>
      </w:r>
      <w:r w:rsidRPr="00D369FF">
        <w:rPr>
          <w:rFonts w:cs="Calibri"/>
          <w:lang w:eastAsia="pl-PL"/>
        </w:rPr>
        <w:t xml:space="preserve"> </w:t>
      </w:r>
      <w:r w:rsidRPr="0099519B">
        <w:rPr>
          <w:rFonts w:cs="Calibri"/>
          <w:lang w:eastAsia="pl-PL"/>
        </w:rPr>
        <w:t xml:space="preserve">r. o podatku od towarów i usług </w:t>
      </w:r>
      <w:r>
        <w:rPr>
          <w:rFonts w:cs="Calibri"/>
          <w:lang w:eastAsia="pl-PL"/>
        </w:rPr>
        <w:t xml:space="preserve">(Dz. U. z 2022 r. poz. 931 z późn. zm.) </w:t>
      </w:r>
      <w:r w:rsidRPr="0099519B">
        <w:rPr>
          <w:rFonts w:cs="Calibri"/>
          <w:lang w:eastAsia="pl-PL"/>
        </w:rPr>
        <w:t>– zwanym dalej Wykazem, prowadzonym przez Szefa Krajowej Administracji Skarbowej – zwanym dalej rozliczeniowym rachunkiem bankowym. Wykonawca zobowiązuje się powiadomić w ciągu 3 dni roboczych Zamawiającego o wszelkich zmianach rachunku, o którym mowa wyżej, w szczególności o wykreśleniu jego rozliczeniowego rachunku bankowego z Wykazu lub utraty charakteru czynnego podatnika VAT.</w:t>
      </w:r>
    </w:p>
    <w:p w14:paraId="0BC26A51" w14:textId="77777777" w:rsidR="009120F1" w:rsidRPr="00D369FF" w:rsidRDefault="009120F1" w:rsidP="009120F1">
      <w:pPr>
        <w:pStyle w:val="Akapitzlist"/>
        <w:numPr>
          <w:ilvl w:val="0"/>
          <w:numId w:val="16"/>
        </w:numPr>
        <w:spacing w:after="0"/>
        <w:rPr>
          <w:rFonts w:cs="Calibri"/>
          <w:lang w:eastAsia="pl-PL"/>
        </w:rPr>
      </w:pPr>
      <w:r w:rsidRPr="00D369FF">
        <w:rPr>
          <w:rFonts w:cs="Calibri"/>
          <w:lang w:eastAsia="pl-PL"/>
        </w:rPr>
        <w:t xml:space="preserve">Zmiana numeru rachunku bankowego wymienionego w ust. 4 nie wymaga sporządzenia aneksu do umowy, lecz pisemnego powiadomienia o tym Zamawiającego, i staje się </w:t>
      </w:r>
      <w:r w:rsidRPr="00D369FF">
        <w:rPr>
          <w:rFonts w:cs="Calibri"/>
          <w:lang w:eastAsia="pl-PL"/>
        </w:rPr>
        <w:lastRenderedPageBreak/>
        <w:t>skuteczna z chwilą otrzymania przez Zamawiającego pisma wskazującego nowy numer rachunku.</w:t>
      </w:r>
    </w:p>
    <w:p w14:paraId="3C755DFF" w14:textId="3D66AD9C" w:rsidR="009120F1" w:rsidRDefault="009120F1" w:rsidP="009120F1">
      <w:pPr>
        <w:pStyle w:val="Akapitzlist"/>
        <w:numPr>
          <w:ilvl w:val="0"/>
          <w:numId w:val="16"/>
        </w:numPr>
        <w:spacing w:after="0"/>
        <w:rPr>
          <w:rFonts w:cs="Calibri"/>
          <w:lang w:eastAsia="pl-PL"/>
        </w:rPr>
      </w:pPr>
      <w:r>
        <w:rPr>
          <w:rFonts w:cs="Calibri"/>
        </w:rPr>
        <w:t xml:space="preserve">Zamawiający wyraża zgodę na otrzymywanie faktur w formie elektronicznej. Faktury elektroniczne będą wysyłane z adresu e-mail Wykonawcy: </w:t>
      </w:r>
      <w:r w:rsidR="009F130B">
        <w:rPr>
          <w:rFonts w:cs="Calibri"/>
        </w:rPr>
        <w:t>…</w:t>
      </w:r>
      <w:r w:rsidR="001B63FD">
        <w:rPr>
          <w:rFonts w:cs="Calibri"/>
        </w:rPr>
        <w:t xml:space="preserve"> </w:t>
      </w:r>
      <w:r>
        <w:rPr>
          <w:rFonts w:cs="Calibri"/>
        </w:rPr>
        <w:t xml:space="preserve">na adres e-mail Zamawiającego: </w:t>
      </w:r>
      <w:r w:rsidR="00A8458C">
        <w:t>sekretariat@gminakiwity.pl.</w:t>
      </w:r>
      <w:r>
        <w:rPr>
          <w:rFonts w:cs="Calibri"/>
        </w:rPr>
        <w:t xml:space="preserve"> </w:t>
      </w:r>
    </w:p>
    <w:p w14:paraId="7DA3DECB" w14:textId="3EEC03EB" w:rsidR="009120F1" w:rsidRPr="00D369FF" w:rsidRDefault="009120F1" w:rsidP="009120F1">
      <w:pPr>
        <w:pStyle w:val="Akapitzlist"/>
        <w:numPr>
          <w:ilvl w:val="0"/>
          <w:numId w:val="16"/>
        </w:numPr>
        <w:spacing w:after="0"/>
        <w:rPr>
          <w:rFonts w:cs="Calibri"/>
          <w:lang w:eastAsia="pl-PL"/>
        </w:rPr>
      </w:pPr>
      <w:r w:rsidRPr="00D369FF">
        <w:rPr>
          <w:rFonts w:cs="Calibri"/>
          <w:lang w:eastAsia="pl-PL"/>
        </w:rPr>
        <w:t>Zamawiający dokona zapłaty na podstawie faktury wystawionej po zrealizowaniu przez Wykonawcę przedmiotu zamówienia, przelew</w:t>
      </w:r>
      <w:r>
        <w:rPr>
          <w:rFonts w:cs="Calibri"/>
          <w:lang w:eastAsia="pl-PL"/>
        </w:rPr>
        <w:t>em</w:t>
      </w:r>
      <w:r w:rsidRPr="00D369FF">
        <w:rPr>
          <w:rFonts w:cs="Calibri"/>
          <w:lang w:eastAsia="pl-PL"/>
        </w:rPr>
        <w:t xml:space="preserve"> w terminie do 14 dni od daty dostarczenia prawidłowo wystawionej faktury do siedziby Zamawiającego</w:t>
      </w:r>
      <w:r>
        <w:rPr>
          <w:rFonts w:cs="Calibri"/>
          <w:lang w:eastAsia="pl-PL"/>
        </w:rPr>
        <w:t xml:space="preserve">, w sposób określony w ust. 6, </w:t>
      </w:r>
      <w:r w:rsidRPr="00D369FF">
        <w:rPr>
          <w:rFonts w:cs="Calibri"/>
          <w:lang w:eastAsia="pl-PL"/>
        </w:rPr>
        <w:t xml:space="preserve">nie później niż do </w:t>
      </w:r>
      <w:r w:rsidR="009F130B">
        <w:rPr>
          <w:rFonts w:cs="Calibri"/>
          <w:lang w:eastAsia="pl-PL"/>
        </w:rPr>
        <w:t>…</w:t>
      </w:r>
      <w:r w:rsidRPr="00D369FF">
        <w:rPr>
          <w:rFonts w:cs="Calibri"/>
          <w:lang w:eastAsia="pl-PL"/>
        </w:rPr>
        <w:t>.</w:t>
      </w:r>
    </w:p>
    <w:p w14:paraId="12A705D0" w14:textId="0CDA3180" w:rsidR="009120F1" w:rsidRPr="0099519B" w:rsidRDefault="009120F1" w:rsidP="009120F1">
      <w:pPr>
        <w:numPr>
          <w:ilvl w:val="0"/>
          <w:numId w:val="16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 xml:space="preserve">Faktura powinna być wystawiona na: Gmina </w:t>
      </w:r>
      <w:r w:rsidR="00A8458C">
        <w:rPr>
          <w:rFonts w:cs="Calibri"/>
          <w:lang w:eastAsia="pl-PL"/>
        </w:rPr>
        <w:t>Kiwity</w:t>
      </w:r>
      <w:r w:rsidRPr="0099519B">
        <w:rPr>
          <w:rFonts w:cs="Calibri"/>
          <w:lang w:eastAsia="pl-PL"/>
        </w:rPr>
        <w:t xml:space="preserve">, </w:t>
      </w:r>
      <w:r w:rsidR="00A8458C">
        <w:rPr>
          <w:rFonts w:cs="Calibri"/>
          <w:lang w:eastAsia="pl-PL"/>
        </w:rPr>
        <w:t>Kiwity 28, 11-106 Kiwity</w:t>
      </w:r>
      <w:r w:rsidRPr="0099519B">
        <w:rPr>
          <w:rFonts w:cs="Calibri"/>
          <w:lang w:eastAsia="pl-PL"/>
        </w:rPr>
        <w:t>, NIP</w:t>
      </w:r>
      <w:r w:rsidRPr="00D369FF">
        <w:rPr>
          <w:rFonts w:cs="Calibri"/>
          <w:lang w:eastAsia="pl-PL"/>
        </w:rPr>
        <w:t xml:space="preserve">: </w:t>
      </w:r>
      <w:r w:rsidRPr="0099519B">
        <w:rPr>
          <w:rFonts w:cs="Calibri"/>
          <w:shd w:val="clear" w:color="auto" w:fill="FFFFFF"/>
          <w:lang w:eastAsia="pl-PL"/>
        </w:rPr>
        <w:t>7</w:t>
      </w:r>
      <w:r w:rsidR="00A8458C">
        <w:rPr>
          <w:rFonts w:cs="Calibri"/>
          <w:shd w:val="clear" w:color="auto" w:fill="FFFFFF"/>
          <w:lang w:eastAsia="pl-PL"/>
        </w:rPr>
        <w:t>43-19-13-795</w:t>
      </w:r>
      <w:r w:rsidRPr="0099519B">
        <w:rPr>
          <w:rFonts w:cs="Calibri"/>
          <w:lang w:eastAsia="pl-PL"/>
        </w:rPr>
        <w:t>. Za datę płatności ustala się dzień obciążenia rachunku Zamawiającego.</w:t>
      </w:r>
    </w:p>
    <w:p w14:paraId="2C96BDFA" w14:textId="77777777" w:rsidR="009120F1" w:rsidRPr="00D369FF" w:rsidRDefault="009120F1" w:rsidP="009120F1">
      <w:pPr>
        <w:spacing w:after="0"/>
        <w:ind w:left="567" w:hanging="567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§ 4</w:t>
      </w:r>
    </w:p>
    <w:p w14:paraId="2E02E940" w14:textId="77777777" w:rsidR="009120F1" w:rsidRPr="0099519B" w:rsidRDefault="009120F1" w:rsidP="009120F1">
      <w:pPr>
        <w:spacing w:after="0"/>
        <w:ind w:left="567" w:hanging="567"/>
        <w:jc w:val="center"/>
        <w:rPr>
          <w:rFonts w:cs="Calibri"/>
          <w:b/>
          <w:bCs/>
          <w:color w:val="000000"/>
          <w:lang w:eastAsia="pl-PL"/>
        </w:rPr>
      </w:pPr>
      <w:r w:rsidRPr="0099519B">
        <w:rPr>
          <w:rFonts w:cs="Calibri"/>
          <w:b/>
          <w:bCs/>
          <w:color w:val="000000"/>
          <w:lang w:eastAsia="pl-PL"/>
        </w:rPr>
        <w:t>Kary umowne</w:t>
      </w:r>
    </w:p>
    <w:p w14:paraId="40BB1664" w14:textId="77777777" w:rsidR="009120F1" w:rsidRPr="00D369FF" w:rsidRDefault="009120F1" w:rsidP="009120F1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Strony ustalają odpowiedzialność za niewykonanie lub nienależyte wykonanie zobowiązań wynikających z niniejszej umowy w formie kar umownych.</w:t>
      </w:r>
    </w:p>
    <w:p w14:paraId="6456C182" w14:textId="77777777" w:rsidR="009120F1" w:rsidRPr="00D369FF" w:rsidRDefault="009120F1" w:rsidP="009120F1">
      <w:pPr>
        <w:pStyle w:val="Akapitzlist"/>
        <w:numPr>
          <w:ilvl w:val="0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Wykonawca zapłaci Zamawiającemu kary umowne w następujących przypadkach:</w:t>
      </w:r>
    </w:p>
    <w:p w14:paraId="6F4A877E" w14:textId="4A3158B6" w:rsidR="009120F1" w:rsidRPr="00D369FF" w:rsidRDefault="009120F1" w:rsidP="009120F1">
      <w:pPr>
        <w:pStyle w:val="Akapitzlist"/>
        <w:numPr>
          <w:ilvl w:val="1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 xml:space="preserve">za zwłokę w wykonaniu przedmiotu umowy w terminie, o którym mowa w § </w:t>
      </w:r>
      <w:r w:rsidR="009419B9">
        <w:rPr>
          <w:rFonts w:cs="Calibri"/>
          <w:color w:val="000000"/>
          <w:lang w:eastAsia="pl-PL"/>
        </w:rPr>
        <w:t>2</w:t>
      </w:r>
      <w:r w:rsidRPr="00D369FF">
        <w:rPr>
          <w:rFonts w:cs="Calibri"/>
          <w:color w:val="000000"/>
          <w:lang w:eastAsia="pl-PL"/>
        </w:rPr>
        <w:t xml:space="preserve"> ust. </w:t>
      </w:r>
      <w:r w:rsidR="009F130B">
        <w:rPr>
          <w:rFonts w:cs="Calibri"/>
          <w:color w:val="000000"/>
          <w:lang w:eastAsia="pl-PL"/>
        </w:rPr>
        <w:t>3</w:t>
      </w:r>
      <w:r w:rsidRPr="00D369FF">
        <w:rPr>
          <w:rFonts w:cs="Calibri"/>
          <w:color w:val="000000"/>
          <w:lang w:eastAsia="pl-PL"/>
        </w:rPr>
        <w:t>, w wysokości 0,2% wynagrodzenia brutto, określonego w § 3 ust. 2 umowy, za każdy rozpoczęty dzień zwłoki;</w:t>
      </w:r>
    </w:p>
    <w:p w14:paraId="4FD7F5F3" w14:textId="77777777" w:rsidR="009120F1" w:rsidRPr="00D369FF" w:rsidRDefault="009120F1" w:rsidP="009120F1">
      <w:pPr>
        <w:pStyle w:val="Akapitzlist"/>
        <w:numPr>
          <w:ilvl w:val="1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w razie odstąpienia od umowy</w:t>
      </w:r>
      <w:r>
        <w:rPr>
          <w:rFonts w:cs="Calibri"/>
          <w:color w:val="000000"/>
          <w:lang w:eastAsia="pl-PL"/>
        </w:rPr>
        <w:t xml:space="preserve"> przez Zamawiającego</w:t>
      </w:r>
      <w:r w:rsidRPr="00D369FF">
        <w:rPr>
          <w:rFonts w:cs="Calibri"/>
          <w:color w:val="000000"/>
          <w:lang w:eastAsia="pl-PL"/>
        </w:rPr>
        <w:t xml:space="preserve"> z przyczyn leżących po stronie Wykonawcy w wysokości 20% wynagrodzenia brutto, określonego w § 3 ust. 2 umowy.</w:t>
      </w:r>
    </w:p>
    <w:p w14:paraId="2B0357ED" w14:textId="77777777" w:rsidR="009120F1" w:rsidRPr="00D369FF" w:rsidRDefault="009120F1" w:rsidP="009120F1">
      <w:pPr>
        <w:pStyle w:val="Akapitzlist"/>
        <w:numPr>
          <w:ilvl w:val="0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Zamawiający uprawniony jest do potrącenia wymagalnych wierzytelności z tytułu naliczonych kar umownych z wynagrodzenia należnego Wykonawcy, na co Wykonawca wyraża zgodę.</w:t>
      </w:r>
    </w:p>
    <w:p w14:paraId="3A50E11C" w14:textId="77777777" w:rsidR="009120F1" w:rsidRPr="00D369FF" w:rsidRDefault="009120F1" w:rsidP="009120F1">
      <w:pPr>
        <w:pStyle w:val="Akapitzlist"/>
        <w:numPr>
          <w:ilvl w:val="0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Naliczone kary umowne stają się wymagalne po upływie terminu określonego w wezwaniu do zapłaty kary umownej. Termin ten wynosi 7 dni od wezwania.</w:t>
      </w:r>
    </w:p>
    <w:p w14:paraId="4BD8C9FC" w14:textId="77777777" w:rsidR="009120F1" w:rsidRPr="00D369FF" w:rsidRDefault="009120F1" w:rsidP="009120F1">
      <w:pPr>
        <w:pStyle w:val="Akapitzlist"/>
        <w:numPr>
          <w:ilvl w:val="0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Zamawiający jest zobowiązany do zapłaty kar umownych w razie odstąpienia od umowy</w:t>
      </w:r>
      <w:r>
        <w:rPr>
          <w:rFonts w:cs="Calibri"/>
          <w:color w:val="000000"/>
          <w:lang w:eastAsia="pl-PL"/>
        </w:rPr>
        <w:t xml:space="preserve"> przez Wykonawcę</w:t>
      </w:r>
      <w:r w:rsidRPr="00D369FF">
        <w:rPr>
          <w:rFonts w:cs="Calibri"/>
          <w:color w:val="000000"/>
          <w:lang w:eastAsia="pl-PL"/>
        </w:rPr>
        <w:t xml:space="preserve"> z przyczyn leżących po stronie</w:t>
      </w:r>
      <w:r>
        <w:rPr>
          <w:rFonts w:cs="Calibri"/>
          <w:color w:val="000000"/>
          <w:lang w:eastAsia="pl-PL"/>
        </w:rPr>
        <w:t xml:space="preserve"> </w:t>
      </w:r>
      <w:r w:rsidRPr="00D369FF">
        <w:rPr>
          <w:rFonts w:cs="Calibri"/>
          <w:color w:val="000000"/>
          <w:lang w:eastAsia="pl-PL"/>
        </w:rPr>
        <w:t xml:space="preserve">Zamawiającego w wysokości </w:t>
      </w:r>
      <w:r>
        <w:rPr>
          <w:rFonts w:cs="Calibri"/>
          <w:color w:val="000000"/>
          <w:lang w:eastAsia="pl-PL"/>
        </w:rPr>
        <w:t>2</w:t>
      </w:r>
      <w:r w:rsidRPr="00D369FF">
        <w:rPr>
          <w:rFonts w:cs="Calibri"/>
          <w:color w:val="000000"/>
          <w:lang w:eastAsia="pl-PL"/>
        </w:rPr>
        <w:t>0% wynagrodzenia brutto, określonego w § 3 ust. 2 umowy</w:t>
      </w:r>
      <w:r>
        <w:rPr>
          <w:rFonts w:cs="Calibri"/>
          <w:color w:val="000000"/>
          <w:lang w:eastAsia="pl-PL"/>
        </w:rPr>
        <w:t xml:space="preserve">. </w:t>
      </w:r>
    </w:p>
    <w:p w14:paraId="56C9A814" w14:textId="77777777" w:rsidR="009120F1" w:rsidRPr="00D369FF" w:rsidRDefault="009120F1" w:rsidP="009120F1">
      <w:pPr>
        <w:pStyle w:val="Akapitzlist"/>
        <w:numPr>
          <w:ilvl w:val="0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Strony zastrzegają sobie prawo dochodzenia odszkodowania przewyższającego wysokość kar umownych.</w:t>
      </w:r>
    </w:p>
    <w:p w14:paraId="1141F7D0" w14:textId="77777777" w:rsidR="009120F1" w:rsidRPr="009419B9" w:rsidRDefault="009120F1" w:rsidP="009120F1">
      <w:pPr>
        <w:pStyle w:val="Akapitzlist"/>
        <w:numPr>
          <w:ilvl w:val="0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 xml:space="preserve">Zapłata kary umownej nie zwalnia Wykonawcy z obowiązku wykonania przedmiotu umowy, jak również z żadnych innych zobowiązań umownych. </w:t>
      </w:r>
    </w:p>
    <w:p w14:paraId="4A208F5F" w14:textId="77777777" w:rsidR="009419B9" w:rsidRPr="009419B9" w:rsidRDefault="009419B9" w:rsidP="009419B9">
      <w:pPr>
        <w:pStyle w:val="Akapitzlist"/>
        <w:spacing w:before="100" w:beforeAutospacing="1" w:after="0"/>
        <w:rPr>
          <w:rFonts w:ascii="Times New Roman" w:hAnsi="Times New Roman"/>
          <w:lang w:eastAsia="pl-PL"/>
        </w:rPr>
      </w:pPr>
    </w:p>
    <w:p w14:paraId="473CADB9" w14:textId="77777777" w:rsidR="009419B9" w:rsidRPr="00D369FF" w:rsidRDefault="009419B9" w:rsidP="009419B9">
      <w:pPr>
        <w:pStyle w:val="Akapitzlist"/>
        <w:spacing w:before="100" w:beforeAutospacing="1" w:after="0"/>
        <w:rPr>
          <w:rFonts w:ascii="Times New Roman" w:hAnsi="Times New Roman"/>
          <w:lang w:eastAsia="pl-PL"/>
        </w:rPr>
      </w:pPr>
    </w:p>
    <w:p w14:paraId="58E7A691" w14:textId="77777777" w:rsidR="009120F1" w:rsidRPr="0099519B" w:rsidRDefault="009120F1" w:rsidP="009120F1">
      <w:pPr>
        <w:spacing w:after="0"/>
        <w:ind w:left="284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color w:val="000000"/>
          <w:lang w:eastAsia="pl-PL"/>
        </w:rPr>
        <w:t>§ 5</w:t>
      </w:r>
    </w:p>
    <w:p w14:paraId="49EDDB8C" w14:textId="77777777" w:rsidR="009120F1" w:rsidRPr="0099519B" w:rsidRDefault="009120F1" w:rsidP="009120F1">
      <w:pPr>
        <w:spacing w:after="0"/>
        <w:ind w:left="284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color w:val="000000"/>
          <w:lang w:eastAsia="pl-PL"/>
        </w:rPr>
        <w:t>Umowne prawo odstąpienia od umowy</w:t>
      </w:r>
    </w:p>
    <w:p w14:paraId="450C5FA7" w14:textId="77777777" w:rsidR="009120F1" w:rsidRPr="00D369FF" w:rsidRDefault="009120F1" w:rsidP="009120F1">
      <w:pPr>
        <w:pStyle w:val="Akapitzlist"/>
        <w:numPr>
          <w:ilvl w:val="0"/>
          <w:numId w:val="28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>Poza przypadkami określonymi przepisami Kodeksu cywilnego, Zamawiającemu przysługuje prawo odstąpienia od umowy, w następujących przypadkach:</w:t>
      </w:r>
    </w:p>
    <w:p w14:paraId="06BE62B0" w14:textId="65B4E63F" w:rsidR="009120F1" w:rsidRPr="00D369FF" w:rsidRDefault="009120F1" w:rsidP="009120F1">
      <w:pPr>
        <w:pStyle w:val="Akapitzlist"/>
        <w:numPr>
          <w:ilvl w:val="1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 xml:space="preserve">gdy zwłoka Wykonawcy w wykonaniu przedmiotu umowy przekracza 35 dni, w stosunku do terminu, o którym mowa w § </w:t>
      </w:r>
      <w:r w:rsidR="009419B9">
        <w:rPr>
          <w:rFonts w:cs="Calibri"/>
          <w:color w:val="000000"/>
          <w:lang w:eastAsia="pl-PL"/>
        </w:rPr>
        <w:t>2</w:t>
      </w:r>
      <w:r w:rsidRPr="00D369FF">
        <w:rPr>
          <w:rFonts w:cs="Calibri"/>
          <w:color w:val="000000"/>
          <w:lang w:eastAsia="pl-PL"/>
        </w:rPr>
        <w:t xml:space="preserve"> ust. 3 umowy;</w:t>
      </w:r>
    </w:p>
    <w:p w14:paraId="50DCA552" w14:textId="77777777" w:rsidR="009120F1" w:rsidRPr="00D369FF" w:rsidRDefault="009120F1" w:rsidP="009120F1">
      <w:pPr>
        <w:pStyle w:val="Akapitzlist"/>
        <w:numPr>
          <w:ilvl w:val="1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lastRenderedPageBreak/>
        <w:t>gdy Wykonawca, pomimo wezwania Zamawiającego na piśmie, realizuje przedmiot niniejszej umowy w sposób niezgodny z jej zapisami;</w:t>
      </w:r>
    </w:p>
    <w:p w14:paraId="3BBF1B26" w14:textId="77777777" w:rsidR="009120F1" w:rsidRPr="00D369FF" w:rsidRDefault="009120F1" w:rsidP="009120F1">
      <w:pPr>
        <w:pStyle w:val="Akapitzlist"/>
        <w:numPr>
          <w:ilvl w:val="1"/>
          <w:numId w:val="17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 xml:space="preserve">gdy Wykonawca realizuje przedmiot umowy bez zachowania należytej staranności lub z naruszeniem obowiązujących przepisów prawa, pomimo pisemnego wezwania Zamawiającego do usunięcia naruszeń w terminie 14 dni od dnia otrzymania takiego wezwania. </w:t>
      </w:r>
    </w:p>
    <w:p w14:paraId="2D814AE9" w14:textId="77777777" w:rsidR="009120F1" w:rsidRPr="00D369FF" w:rsidRDefault="009120F1" w:rsidP="009120F1">
      <w:pPr>
        <w:pStyle w:val="Akapitzlist"/>
        <w:numPr>
          <w:ilvl w:val="0"/>
          <w:numId w:val="28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 xml:space="preserve">Odstąpienie od umowy, o którym mowa w ust. 1 powinno nastąpić w formie pisemnej pod rygorem nieważności takiego oświadczenia i powinno zawierać uzasadnienie oraz sposób wzajemnych rozliczeń wraz z pokryciem wszystkich kosztów, jakie poniosła </w:t>
      </w:r>
      <w:r>
        <w:rPr>
          <w:rFonts w:cs="Calibri"/>
          <w:color w:val="000000"/>
          <w:lang w:eastAsia="pl-PL"/>
        </w:rPr>
        <w:t>s</w:t>
      </w:r>
      <w:r w:rsidRPr="00D369FF">
        <w:rPr>
          <w:rFonts w:cs="Calibri"/>
          <w:color w:val="000000"/>
          <w:lang w:eastAsia="pl-PL"/>
        </w:rPr>
        <w:t>trona nieodpowiadająca za odstąpienie od umowy. Oświadczenie o odstąpieniu od umowy może być złożone w terminie do 30 dni od wystąpienia okoliczności stanowiących podstawę do odstąpienia od umowy.</w:t>
      </w:r>
    </w:p>
    <w:p w14:paraId="542398C5" w14:textId="77777777" w:rsidR="009120F1" w:rsidRPr="00D369FF" w:rsidRDefault="009120F1" w:rsidP="009120F1">
      <w:pPr>
        <w:pStyle w:val="Akapitzlist"/>
        <w:numPr>
          <w:ilvl w:val="0"/>
          <w:numId w:val="28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color w:val="000000"/>
          <w:lang w:eastAsia="pl-PL"/>
        </w:rPr>
        <w:t xml:space="preserve">Uprawnienie do odstąpienia od umowy przewidziane w postanowieniach niniejszego paragrafu nie wykluczają możliwości odstąpienia przez </w:t>
      </w:r>
      <w:r>
        <w:rPr>
          <w:rFonts w:cs="Calibri"/>
          <w:color w:val="000000"/>
          <w:lang w:eastAsia="pl-PL"/>
        </w:rPr>
        <w:t>s</w:t>
      </w:r>
      <w:r w:rsidRPr="00D369FF">
        <w:rPr>
          <w:rFonts w:cs="Calibri"/>
          <w:color w:val="000000"/>
          <w:lang w:eastAsia="pl-PL"/>
        </w:rPr>
        <w:t>trony od umowy w przypadkach określonych przepisami prawa powszechnie obowiązującego.</w:t>
      </w:r>
    </w:p>
    <w:p w14:paraId="74A8AC62" w14:textId="77777777" w:rsidR="009120F1" w:rsidRPr="00D369FF" w:rsidRDefault="009120F1" w:rsidP="009120F1">
      <w:pPr>
        <w:spacing w:after="0"/>
        <w:ind w:left="284"/>
        <w:jc w:val="center"/>
        <w:rPr>
          <w:rFonts w:cs="Calibri"/>
          <w:b/>
          <w:bCs/>
          <w:color w:val="000000"/>
          <w:lang w:eastAsia="pl-PL"/>
        </w:rPr>
      </w:pPr>
    </w:p>
    <w:p w14:paraId="05EA1E3F" w14:textId="77777777" w:rsidR="009120F1" w:rsidRPr="0099519B" w:rsidRDefault="009120F1" w:rsidP="009120F1">
      <w:pPr>
        <w:spacing w:after="0"/>
        <w:ind w:left="284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color w:val="000000"/>
          <w:lang w:eastAsia="pl-PL"/>
        </w:rPr>
        <w:t>§ 6</w:t>
      </w:r>
    </w:p>
    <w:p w14:paraId="01970712" w14:textId="77777777" w:rsidR="009120F1" w:rsidRPr="0099519B" w:rsidRDefault="009120F1" w:rsidP="009120F1">
      <w:pPr>
        <w:spacing w:after="0"/>
        <w:ind w:left="284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color w:val="000000"/>
          <w:lang w:eastAsia="pl-PL"/>
        </w:rPr>
        <w:t>Gwarancja Wykonawcy i uprawnienia z tytułu rękojmi</w:t>
      </w:r>
    </w:p>
    <w:p w14:paraId="5AFAC111" w14:textId="77777777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>Wykonawca udziela gwarancji, że przedmiot dostawy jest fabrycznie nowy i wolny od wad, oraz że może być użytkowany zgodnie z przeznaczeniem.</w:t>
      </w:r>
    </w:p>
    <w:p w14:paraId="60CD9825" w14:textId="50C05AE2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 xml:space="preserve">Okres gwarancji dla poszczególnych elementów </w:t>
      </w:r>
      <w:r w:rsidR="001B63FD">
        <w:rPr>
          <w:rFonts w:cstheme="minorHAnsi"/>
          <w:kern w:val="2"/>
          <w:lang w:eastAsia="pl-PL"/>
        </w:rPr>
        <w:t xml:space="preserve">i </w:t>
      </w:r>
      <w:r w:rsidRPr="004C3D70">
        <w:rPr>
          <w:rFonts w:cstheme="minorHAnsi"/>
          <w:kern w:val="2"/>
          <w:lang w:eastAsia="pl-PL"/>
        </w:rPr>
        <w:t>części przedmiotu zamówienia został określony w formularzu ofertowym Wykonawcy i Opisie przedmiotu zamówienia i liczony będzie od dnia protokolarnego odbioru przedmiotu zamówienia.</w:t>
      </w:r>
    </w:p>
    <w:p w14:paraId="4A529DA8" w14:textId="77777777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>Wykonawca zobowiązuje się do bezpłatnego wykonania naprawy gwarancyjnej przedmiotu umowy nie później niż w ciągu 30 dni od momentu zgłoszenia usterki.</w:t>
      </w:r>
    </w:p>
    <w:p w14:paraId="5E77042E" w14:textId="77777777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>W przypadku naprawy sprzętu, okres gwarancji ulegnie przedłużeniu o okres wykonywania naprawy; natomiast w przypadku dokonania wymiany sprzętu okres gwarancji zostanie ustalony zgodnie z gwarancją nowego sprzętu.</w:t>
      </w:r>
    </w:p>
    <w:p w14:paraId="16E843DC" w14:textId="77777777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>Odpowiedzialność z tytułu gwarancji jakości obejmuje zarówno wady powstałe z przyczyn tkwiących w wyposażeniu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14:paraId="67801F05" w14:textId="77777777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>Jeżeli w terminie, gwarancji ujawnią się takie wady fizyczne przedmiotu umowy, które nie kwalifikują się do ich usunięcia, bądź jeżeli przedmiot umowy był naprawiany co najmniej  2 – krotnie, Wykonawca zobowiązuje się do dostarczenia przedmiotu umowy wolnego od wad o parametrach nie gorszych lub lepszych. W przypadku ziszczenia się obowiązku wymiany przedmiotu umowy na nowy, Wykonawca zobowiązuje się do tego w terminie 14 dni roboczych od momentu powstania obowiązku wymiany.</w:t>
      </w:r>
    </w:p>
    <w:p w14:paraId="3932E353" w14:textId="77777777" w:rsidR="009F130B" w:rsidRPr="004C3D70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 xml:space="preserve">W  przypadku  niedotrzymania  terminu  naprawy  gwarancyjnej,  bądź  niedotrzymania </w:t>
      </w:r>
      <w:r w:rsidRPr="004C3D70">
        <w:rPr>
          <w:rFonts w:cstheme="minorHAnsi"/>
          <w:kern w:val="2"/>
          <w:lang w:eastAsia="pl-PL"/>
        </w:rPr>
        <w:lastRenderedPageBreak/>
        <w:t>terminu wymiany przedmiotu zamówienia na wolny od wad, Zamawiający będzie naliczał karę umowną w wysokości 100,00 zł za każdy dzień zwłoki.</w:t>
      </w:r>
    </w:p>
    <w:p w14:paraId="5F764E77" w14:textId="77777777" w:rsidR="009F130B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4C3D70">
        <w:rPr>
          <w:rFonts w:cstheme="minorHAnsi"/>
          <w:kern w:val="2"/>
          <w:lang w:eastAsia="pl-PL"/>
        </w:rPr>
        <w:t>Szczegółowe  warunki  gwarancji  określi  dokument  gwarancyjny  wystawiony  przez Wykonawcę. Postanowienia dokumentu gwarancyjnego sprzeczne z odpowiednimi postanowieniami zawartymi w niniejszej umowie, opisem przedmiotu zamówienia są nieważne, w ich miejsce zastosowanie znajdują odpowiednie postanowienia niniejszej umowy. Nie dotyczy to postanowień korzystniejszych dla Zamawiającego, a zwłaszcza wydłużenia terminów gwarancji.</w:t>
      </w:r>
    </w:p>
    <w:p w14:paraId="11D2220A" w14:textId="5664434A" w:rsidR="009120F1" w:rsidRPr="009F130B" w:rsidRDefault="009F130B" w:rsidP="00361B79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after="0"/>
        <w:contextualSpacing/>
        <w:rPr>
          <w:rFonts w:cstheme="minorHAnsi"/>
          <w:kern w:val="2"/>
          <w:lang w:eastAsia="pl-PL"/>
        </w:rPr>
      </w:pPr>
      <w:r w:rsidRPr="009F130B">
        <w:rPr>
          <w:rFonts w:cstheme="minorHAnsi"/>
          <w:kern w:val="2"/>
          <w:lang w:eastAsia="pl-PL"/>
        </w:rPr>
        <w:t>Wykonawca jest odpowiedzialny względem Zamawiającego za wszelkie wady prawne przedmiotu umowy, w tym również za ewentualne roszczenia</w:t>
      </w:r>
      <w:r w:rsidR="009120F1" w:rsidRPr="009F130B">
        <w:rPr>
          <w:rFonts w:cs="Calibri"/>
          <w:color w:val="000000"/>
          <w:lang w:eastAsia="pl-PL"/>
        </w:rPr>
        <w:t xml:space="preserve">. </w:t>
      </w:r>
    </w:p>
    <w:p w14:paraId="7E16AC11" w14:textId="77777777" w:rsidR="00640E1F" w:rsidRPr="00640E1F" w:rsidRDefault="00640E1F" w:rsidP="00640E1F">
      <w:pPr>
        <w:spacing w:after="0" w:line="240" w:lineRule="auto"/>
        <w:ind w:left="360"/>
        <w:contextualSpacing/>
        <w:rPr>
          <w:rFonts w:cs="Calibri"/>
          <w:lang w:eastAsia="pl-PL"/>
        </w:rPr>
      </w:pPr>
    </w:p>
    <w:p w14:paraId="45A9F5CD" w14:textId="2A55B400" w:rsidR="00147FAE" w:rsidRPr="0099519B" w:rsidRDefault="00147FAE" w:rsidP="00147FAE">
      <w:pPr>
        <w:spacing w:after="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 xml:space="preserve">§ </w:t>
      </w:r>
      <w:r w:rsidR="00361B79">
        <w:rPr>
          <w:rFonts w:cs="Calibri"/>
          <w:b/>
          <w:bCs/>
          <w:lang w:eastAsia="pl-PL"/>
        </w:rPr>
        <w:t>7</w:t>
      </w:r>
    </w:p>
    <w:p w14:paraId="244797E2" w14:textId="77777777" w:rsidR="00147FAE" w:rsidRPr="00D369FF" w:rsidRDefault="00147FAE" w:rsidP="00147FAE">
      <w:pPr>
        <w:spacing w:after="0"/>
        <w:rPr>
          <w:rFonts w:cs="Calibri"/>
          <w:lang w:eastAsia="pl-PL"/>
        </w:rPr>
      </w:pPr>
      <w:r w:rsidRPr="0099519B">
        <w:rPr>
          <w:rFonts w:cs="Calibri"/>
          <w:lang w:eastAsia="pl-PL"/>
        </w:rPr>
        <w:t>Do współpracy w sprawach związanych z wykonaniem umowy wyznacza się:</w:t>
      </w:r>
    </w:p>
    <w:p w14:paraId="6188A437" w14:textId="77777777" w:rsidR="008F7593" w:rsidRDefault="00147FAE" w:rsidP="008F7593">
      <w:pPr>
        <w:pStyle w:val="Akapitzlist"/>
        <w:numPr>
          <w:ilvl w:val="2"/>
          <w:numId w:val="17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 xml:space="preserve">ze strony Zamawiającego: </w:t>
      </w:r>
    </w:p>
    <w:p w14:paraId="4F7B1CE2" w14:textId="77777777" w:rsidR="00D7191B" w:rsidRPr="00310D4D" w:rsidRDefault="00D7191B" w:rsidP="00D7191B">
      <w:pPr>
        <w:spacing w:after="160" w:line="259" w:lineRule="auto"/>
      </w:pPr>
      <w:r>
        <w:t>Michał Pasynek</w:t>
      </w:r>
      <w:r w:rsidRPr="00310D4D">
        <w:t xml:space="preserve"> - inspektor, tel. </w:t>
      </w:r>
      <w:r>
        <w:t>89 766 09 95 w. 207</w:t>
      </w:r>
      <w:r w:rsidRPr="00310D4D">
        <w:t xml:space="preserve"> e-mail: </w:t>
      </w:r>
      <w:r>
        <w:t>informatyk@gminakiwiity.pl</w:t>
      </w:r>
      <w:r w:rsidRPr="00310D4D">
        <w:t xml:space="preserve"> </w:t>
      </w:r>
    </w:p>
    <w:p w14:paraId="158EC8E7" w14:textId="77777777" w:rsidR="00CD346D" w:rsidRPr="00CD346D" w:rsidRDefault="00147FAE" w:rsidP="00CD346D">
      <w:pPr>
        <w:pStyle w:val="Akapitzlist"/>
        <w:numPr>
          <w:ilvl w:val="2"/>
          <w:numId w:val="17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 xml:space="preserve">ze strony Wykonawcy: </w:t>
      </w:r>
      <w:r w:rsidR="00306B7D">
        <w:rPr>
          <w:rFonts w:cs="Calibri"/>
          <w:lang w:eastAsia="pl-PL"/>
        </w:rPr>
        <w:t>…</w:t>
      </w:r>
    </w:p>
    <w:p w14:paraId="5C84345F" w14:textId="77777777" w:rsidR="00CD346D" w:rsidRPr="00CD346D" w:rsidRDefault="00CD346D" w:rsidP="00147FAE">
      <w:pPr>
        <w:spacing w:after="0"/>
        <w:ind w:left="4253"/>
        <w:rPr>
          <w:rFonts w:asciiTheme="minorHAnsi" w:hAnsiTheme="minorHAnsi" w:cstheme="minorHAnsi"/>
          <w:b/>
          <w:bCs/>
          <w:lang w:eastAsia="pl-PL"/>
        </w:rPr>
      </w:pPr>
    </w:p>
    <w:p w14:paraId="65900EA7" w14:textId="77777777" w:rsidR="009F130B" w:rsidRPr="0099519B" w:rsidRDefault="009F130B" w:rsidP="009F130B">
      <w:pPr>
        <w:spacing w:after="0"/>
        <w:ind w:left="4253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§ 8</w:t>
      </w:r>
    </w:p>
    <w:p w14:paraId="628F142D" w14:textId="77777777" w:rsidR="009F130B" w:rsidRDefault="009F130B" w:rsidP="009F130B">
      <w:pPr>
        <w:spacing w:after="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 xml:space="preserve">Ochrona danych osobowych </w:t>
      </w:r>
    </w:p>
    <w:p w14:paraId="2605F7B0" w14:textId="77777777" w:rsidR="009F130B" w:rsidRPr="00BA1928" w:rsidRDefault="009F130B" w:rsidP="009F130B">
      <w:pPr>
        <w:spacing w:after="0"/>
        <w:rPr>
          <w:rFonts w:ascii="Times New Roman" w:hAnsi="Times New Roman"/>
          <w:lang w:eastAsia="pl-PL"/>
        </w:rPr>
      </w:pPr>
      <w:r w:rsidRPr="00BA1928">
        <w:rPr>
          <w:rFonts w:cs="Calibri"/>
          <w:lang w:eastAsia="pl-PL"/>
        </w:rPr>
        <w:t xml:space="preserve">Poniższa informacja zostaje przekazana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119/1), dalej: RODO.  </w:t>
      </w:r>
    </w:p>
    <w:p w14:paraId="4DFBDFA5" w14:textId="5CDD939C" w:rsidR="009F130B" w:rsidRPr="007926C3" w:rsidRDefault="009F130B" w:rsidP="009F130B">
      <w:pPr>
        <w:numPr>
          <w:ilvl w:val="0"/>
          <w:numId w:val="18"/>
        </w:numPr>
        <w:shd w:val="clear" w:color="auto" w:fill="FFFFFF"/>
        <w:spacing w:after="0"/>
        <w:rPr>
          <w:rFonts w:cs="Calibri"/>
          <w:lang w:eastAsia="pl-PL"/>
        </w:rPr>
      </w:pPr>
      <w:r w:rsidRPr="007926C3">
        <w:rPr>
          <w:rFonts w:cs="Calibri"/>
          <w:lang w:eastAsia="pl-PL"/>
        </w:rPr>
        <w:t xml:space="preserve">Administratorem danych osobowych </w:t>
      </w:r>
      <w:r>
        <w:rPr>
          <w:rFonts w:cs="Calibri"/>
          <w:lang w:eastAsia="pl-PL"/>
        </w:rPr>
        <w:t xml:space="preserve">Wykonawcy </w:t>
      </w:r>
      <w:r w:rsidRPr="007926C3">
        <w:rPr>
          <w:rFonts w:cs="Calibri"/>
          <w:lang w:eastAsia="pl-PL"/>
        </w:rPr>
        <w:t xml:space="preserve">jest Urząd Gminy </w:t>
      </w:r>
      <w:r w:rsidR="00B335B5">
        <w:rPr>
          <w:rFonts w:cs="Calibri"/>
          <w:lang w:eastAsia="pl-PL"/>
        </w:rPr>
        <w:t>Kiwity</w:t>
      </w:r>
      <w:r w:rsidRPr="007926C3">
        <w:rPr>
          <w:rFonts w:cs="Calibri"/>
          <w:lang w:eastAsia="pl-PL"/>
        </w:rPr>
        <w:t xml:space="preserve">, który reprezentuje </w:t>
      </w:r>
      <w:r w:rsidR="00B335B5">
        <w:rPr>
          <w:rFonts w:cs="Calibri"/>
          <w:lang w:eastAsia="pl-PL"/>
        </w:rPr>
        <w:t>Wójt</w:t>
      </w:r>
      <w:r w:rsidRPr="007926C3">
        <w:rPr>
          <w:rFonts w:cs="Calibri"/>
          <w:lang w:eastAsia="pl-PL"/>
        </w:rPr>
        <w:t>.</w:t>
      </w:r>
    </w:p>
    <w:p w14:paraId="52BFAC6F" w14:textId="30610239" w:rsidR="009F130B" w:rsidRDefault="009F130B" w:rsidP="009F130B">
      <w:pPr>
        <w:pStyle w:val="Akapitzlist"/>
        <w:numPr>
          <w:ilvl w:val="0"/>
          <w:numId w:val="21"/>
        </w:numPr>
        <w:shd w:val="clear" w:color="auto" w:fill="FFFFFF"/>
        <w:spacing w:before="23" w:after="23"/>
        <w:rPr>
          <w:rFonts w:cs="Calibri"/>
          <w:lang w:eastAsia="pl-PL"/>
        </w:rPr>
      </w:pPr>
      <w:r w:rsidRPr="007926C3">
        <w:rPr>
          <w:rFonts w:cs="Calibri"/>
          <w:lang w:eastAsia="pl-PL"/>
        </w:rPr>
        <w:t xml:space="preserve">adres: </w:t>
      </w:r>
      <w:r w:rsidR="00B335B5">
        <w:rPr>
          <w:rFonts w:cs="Calibri"/>
          <w:lang w:eastAsia="pl-PL"/>
        </w:rPr>
        <w:t>Kiwity 28, 11-106 Kiwity</w:t>
      </w:r>
      <w:r w:rsidRPr="007926C3">
        <w:rPr>
          <w:rFonts w:cs="Calibri"/>
          <w:lang w:eastAsia="pl-PL"/>
        </w:rPr>
        <w:t>,</w:t>
      </w:r>
    </w:p>
    <w:p w14:paraId="4B2E9EDC" w14:textId="46D1C8A7" w:rsidR="00B335B5" w:rsidRDefault="009F130B" w:rsidP="00133A8D">
      <w:pPr>
        <w:pStyle w:val="Akapitzlist"/>
        <w:numPr>
          <w:ilvl w:val="0"/>
          <w:numId w:val="21"/>
        </w:numPr>
        <w:shd w:val="clear" w:color="auto" w:fill="FFFFFF"/>
        <w:spacing w:before="23" w:after="23"/>
        <w:rPr>
          <w:rFonts w:cs="Calibri"/>
          <w:lang w:eastAsia="pl-PL"/>
        </w:rPr>
      </w:pPr>
      <w:r w:rsidRPr="00B335B5">
        <w:rPr>
          <w:rFonts w:cs="Calibri"/>
          <w:lang w:eastAsia="pl-PL"/>
        </w:rPr>
        <w:t xml:space="preserve">e-mail: </w:t>
      </w:r>
      <w:hyperlink r:id="rId8" w:history="1">
        <w:r w:rsidR="00B335B5" w:rsidRPr="00DF56EB">
          <w:rPr>
            <w:rStyle w:val="Hipercze"/>
            <w:rFonts w:cs="Calibri"/>
            <w:lang w:eastAsia="pl-PL"/>
          </w:rPr>
          <w:t>sekretariat@gminakiwity.pl</w:t>
        </w:r>
      </w:hyperlink>
    </w:p>
    <w:p w14:paraId="2549224F" w14:textId="44591F98" w:rsidR="009F130B" w:rsidRPr="00B335B5" w:rsidRDefault="009F130B" w:rsidP="00133A8D">
      <w:pPr>
        <w:pStyle w:val="Akapitzlist"/>
        <w:numPr>
          <w:ilvl w:val="0"/>
          <w:numId w:val="21"/>
        </w:numPr>
        <w:shd w:val="clear" w:color="auto" w:fill="FFFFFF"/>
        <w:spacing w:before="23" w:after="23"/>
        <w:rPr>
          <w:rFonts w:cs="Calibri"/>
          <w:lang w:eastAsia="pl-PL"/>
        </w:rPr>
      </w:pPr>
      <w:r w:rsidRPr="00B335B5">
        <w:rPr>
          <w:rFonts w:cs="Calibri"/>
          <w:lang w:eastAsia="pl-PL"/>
        </w:rPr>
        <w:t xml:space="preserve">elektroniczna skrzynka podawcza e-PUAP: </w:t>
      </w:r>
      <w:r w:rsidR="007D2904" w:rsidRPr="00705886">
        <w:t>/UGKIWITY/</w:t>
      </w:r>
      <w:proofErr w:type="spellStart"/>
      <w:r w:rsidR="007D2904" w:rsidRPr="00705886">
        <w:t>SkrytkaESP</w:t>
      </w:r>
      <w:proofErr w:type="spellEnd"/>
      <w:r w:rsidRPr="00B335B5">
        <w:rPr>
          <w:rFonts w:cs="Calibri"/>
          <w:lang w:eastAsia="pl-PL"/>
        </w:rPr>
        <w:t>,</w:t>
      </w:r>
    </w:p>
    <w:p w14:paraId="01B5F81C" w14:textId="25859260" w:rsidR="009F130B" w:rsidRPr="007926C3" w:rsidRDefault="009F130B" w:rsidP="009F130B">
      <w:pPr>
        <w:pStyle w:val="Akapitzlist"/>
        <w:numPr>
          <w:ilvl w:val="0"/>
          <w:numId w:val="21"/>
        </w:numPr>
        <w:shd w:val="clear" w:color="auto" w:fill="FFFFFF"/>
        <w:spacing w:before="23" w:after="23"/>
        <w:rPr>
          <w:rFonts w:cs="Calibri"/>
          <w:lang w:eastAsia="pl-PL"/>
        </w:rPr>
      </w:pPr>
      <w:r w:rsidRPr="007926C3">
        <w:rPr>
          <w:rFonts w:cs="Calibri"/>
          <w:lang w:eastAsia="pl-PL"/>
        </w:rPr>
        <w:t xml:space="preserve">tel. +48 </w:t>
      </w:r>
      <w:r w:rsidR="00B335B5">
        <w:rPr>
          <w:rFonts w:cs="Calibri"/>
          <w:lang w:eastAsia="pl-PL"/>
        </w:rPr>
        <w:t>89 766 09 95</w:t>
      </w:r>
    </w:p>
    <w:p w14:paraId="2C44AE03" w14:textId="77777777" w:rsidR="00F205F1" w:rsidRPr="00F205F1" w:rsidRDefault="00F205F1" w:rsidP="00C028D0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F205F1">
        <w:rPr>
          <w:rFonts w:asciiTheme="minorHAnsi" w:hAnsiTheme="minorHAnsi"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</w:p>
    <w:p w14:paraId="63A01041" w14:textId="50C83922" w:rsidR="007D2904" w:rsidRPr="00F205F1" w:rsidRDefault="009F130B" w:rsidP="00C028D0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F205F1">
        <w:rPr>
          <w:rFonts w:asciiTheme="minorHAnsi" w:hAnsiTheme="minorHAnsi" w:cstheme="minorHAnsi"/>
        </w:rPr>
        <w:t xml:space="preserve">Dane Wykonawcy będą przetwarzane na podstawie art. 6 ust. 1 lit. c RODO w celu związanym z postępowaniem o udzielenie zamówienia publicznego, którego przedmiotem jest </w:t>
      </w:r>
      <w:r w:rsidR="00ED1F0E" w:rsidRPr="00F205F1">
        <w:rPr>
          <w:rFonts w:asciiTheme="minorHAnsi" w:eastAsiaTheme="minorHAnsi" w:hAnsiTheme="minorHAnsi" w:cstheme="minorHAnsi"/>
        </w:rPr>
        <w:t xml:space="preserve">dostawa </w:t>
      </w:r>
      <w:r w:rsidR="007D2904" w:rsidRPr="00F205F1">
        <w:rPr>
          <w:rFonts w:asciiTheme="minorHAnsi" w:eastAsiaTheme="minorHAnsi" w:hAnsiTheme="minorHAnsi" w:cstheme="minorHAnsi"/>
        </w:rPr>
        <w:t>1</w:t>
      </w:r>
      <w:r w:rsidR="00ED1F0E" w:rsidRPr="00F205F1">
        <w:rPr>
          <w:rFonts w:asciiTheme="minorHAnsi" w:eastAsiaTheme="minorHAnsi" w:hAnsiTheme="minorHAnsi" w:cstheme="minorHAnsi"/>
        </w:rPr>
        <w:t xml:space="preserve"> szt. </w:t>
      </w:r>
      <w:r w:rsidR="007D2904" w:rsidRPr="00F205F1">
        <w:rPr>
          <w:rFonts w:asciiTheme="minorHAnsi" w:hAnsiTheme="minorHAnsi" w:cstheme="minorHAnsi"/>
        </w:rPr>
        <w:t>komputera stacjonarnego wraz z oprogramowaniem oraz  niezbędnymi akcesoriami tj. kamerką, głośnikami i mikrofonem</w:t>
      </w:r>
      <w:r w:rsidR="007D2904" w:rsidRPr="00F205F1">
        <w:rPr>
          <w:rStyle w:val="markedcontent"/>
          <w:rFonts w:asciiTheme="minorHAnsi" w:hAnsiTheme="minorHAnsi" w:cstheme="minorHAnsi"/>
        </w:rPr>
        <w:t xml:space="preserve">, w ramach projektu </w:t>
      </w:r>
      <w:r w:rsidR="007D2904" w:rsidRPr="00F205F1">
        <w:rPr>
          <w:rFonts w:asciiTheme="minorHAnsi" w:hAnsiTheme="minorHAnsi" w:cstheme="minorHAnsi"/>
        </w:rPr>
        <w:t>,,Dostosowanie budynku Urzędu Gminy w Kiwitach do potrzeb osób z niepełnosprawnościami” w ramach programu „Dostępna przestrzeń publiczna”</w:t>
      </w:r>
    </w:p>
    <w:p w14:paraId="5F6FB80C" w14:textId="7287ED1B" w:rsidR="009F130B" w:rsidRPr="007D2904" w:rsidRDefault="009F130B" w:rsidP="00C028D0">
      <w:pPr>
        <w:pStyle w:val="Akapitzlist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F205F1">
        <w:rPr>
          <w:rFonts w:asciiTheme="minorHAnsi" w:hAnsiTheme="minorHAnsi" w:cstheme="minorHAnsi"/>
        </w:rPr>
        <w:t>Odbiorcami danych osobowych Wykonawcy będą pracownicy urzędu przetwarzający dane na polecenie i w imieniu administratora oraz osoby fizyczne oraz podmioty uprawnione z mocy</w:t>
      </w:r>
      <w:r w:rsidRPr="007D2904">
        <w:rPr>
          <w:rFonts w:asciiTheme="minorHAnsi" w:hAnsiTheme="minorHAnsi" w:cstheme="minorHAnsi"/>
        </w:rPr>
        <w:t xml:space="preserve"> </w:t>
      </w:r>
      <w:r w:rsidRPr="007D2904">
        <w:rPr>
          <w:rFonts w:asciiTheme="minorHAnsi" w:hAnsiTheme="minorHAnsi" w:cstheme="minorHAnsi"/>
        </w:rPr>
        <w:lastRenderedPageBreak/>
        <w:t>prawa, pod warunkiem, że zostaną im ujawnione dane. Przez ujawnienie należy rozumieć faktyczne przekazanie danych lub umożliwienie dostępu do danych, niezależnie od tego w jaki sposób to następuje.</w:t>
      </w:r>
    </w:p>
    <w:p w14:paraId="5BF49BCC" w14:textId="77777777" w:rsidR="009F130B" w:rsidRPr="00BA1928" w:rsidRDefault="009F130B" w:rsidP="009F130B">
      <w:pPr>
        <w:numPr>
          <w:ilvl w:val="0"/>
          <w:numId w:val="18"/>
        </w:numPr>
        <w:spacing w:after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posiada</w:t>
      </w:r>
      <w:r w:rsidRPr="00BA1928">
        <w:rPr>
          <w:rFonts w:asciiTheme="minorHAnsi" w:hAnsiTheme="minorHAnsi" w:cstheme="minorHAnsi"/>
        </w:rPr>
        <w:t>:</w:t>
      </w:r>
    </w:p>
    <w:p w14:paraId="5209C01E" w14:textId="77777777" w:rsidR="009F130B" w:rsidRPr="00BA1928" w:rsidRDefault="009F130B" w:rsidP="009F130B">
      <w:pPr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>na podstawie art. 15 RODO prawo dostępu do danych osobowych</w:t>
      </w:r>
      <w:r>
        <w:rPr>
          <w:rFonts w:asciiTheme="minorHAnsi" w:hAnsiTheme="minorHAnsi" w:cstheme="minorHAnsi"/>
        </w:rPr>
        <w:t xml:space="preserve"> Wykonawcy</w:t>
      </w:r>
      <w:r w:rsidRPr="00BA1928">
        <w:rPr>
          <w:rFonts w:asciiTheme="minorHAnsi" w:hAnsiTheme="minorHAnsi" w:cstheme="minorHAnsi"/>
        </w:rPr>
        <w:t>,</w:t>
      </w:r>
    </w:p>
    <w:p w14:paraId="5B1C2506" w14:textId="77777777" w:rsidR="009F130B" w:rsidRPr="00BA1928" w:rsidRDefault="009F130B" w:rsidP="009F130B">
      <w:pPr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>na podstawie art. 16 RODO prawo do sprostowania danych osobowych</w:t>
      </w:r>
      <w:r>
        <w:rPr>
          <w:rFonts w:asciiTheme="minorHAnsi" w:hAnsiTheme="minorHAnsi" w:cstheme="minorHAnsi"/>
        </w:rPr>
        <w:t xml:space="preserve"> Wykonawcy</w:t>
      </w:r>
      <w:r w:rsidRPr="00BA1928">
        <w:rPr>
          <w:rFonts w:asciiTheme="minorHAnsi" w:hAnsiTheme="minorHAnsi" w:cstheme="minorHAnsi"/>
          <w:vertAlign w:val="superscript"/>
        </w:rPr>
        <w:footnoteReference w:id="1"/>
      </w:r>
      <w:r w:rsidRPr="00BA1928">
        <w:rPr>
          <w:rFonts w:asciiTheme="minorHAnsi" w:hAnsiTheme="minorHAnsi" w:cstheme="minorHAnsi"/>
        </w:rPr>
        <w:t>,</w:t>
      </w:r>
    </w:p>
    <w:p w14:paraId="61C5471F" w14:textId="77777777" w:rsidR="009F130B" w:rsidRPr="00BA1928" w:rsidRDefault="009F130B" w:rsidP="009F130B">
      <w:pPr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</w:t>
      </w:r>
      <w:r w:rsidRPr="00BA1928">
        <w:rPr>
          <w:rFonts w:asciiTheme="minorHAnsi" w:hAnsiTheme="minorHAnsi" w:cstheme="minorHAnsi"/>
          <w:vertAlign w:val="superscript"/>
        </w:rPr>
        <w:footnoteReference w:id="2"/>
      </w:r>
      <w:r w:rsidRPr="00BA1928">
        <w:rPr>
          <w:rFonts w:asciiTheme="minorHAnsi" w:hAnsiTheme="minorHAnsi" w:cstheme="minorHAnsi"/>
        </w:rPr>
        <w:t>,</w:t>
      </w:r>
    </w:p>
    <w:p w14:paraId="68465856" w14:textId="77777777" w:rsidR="009F130B" w:rsidRPr="00BA1928" w:rsidRDefault="009F130B" w:rsidP="009F130B">
      <w:pPr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 xml:space="preserve">prawo do wniesienia skargi do Prezesa Urzędu Ochrony Danych Osobowych, gdy </w:t>
      </w:r>
      <w:r>
        <w:rPr>
          <w:rFonts w:asciiTheme="minorHAnsi" w:hAnsiTheme="minorHAnsi" w:cstheme="minorHAnsi"/>
        </w:rPr>
        <w:t xml:space="preserve">Wykonawca </w:t>
      </w:r>
      <w:r w:rsidRPr="00BA1928">
        <w:rPr>
          <w:rFonts w:asciiTheme="minorHAnsi" w:hAnsiTheme="minorHAnsi" w:cstheme="minorHAnsi"/>
        </w:rPr>
        <w:t>uzna, że przetwarzanie danych osobowych narusza przepisy RODO.</w:t>
      </w:r>
    </w:p>
    <w:p w14:paraId="6DB7C08B" w14:textId="77777777" w:rsidR="009F130B" w:rsidRPr="00BA1928" w:rsidRDefault="009F130B" w:rsidP="009F130B">
      <w:pPr>
        <w:spacing w:after="0"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 xml:space="preserve">Z praw wskazanych powyżej </w:t>
      </w:r>
      <w:r>
        <w:rPr>
          <w:rFonts w:asciiTheme="minorHAnsi" w:hAnsiTheme="minorHAnsi" w:cstheme="minorHAnsi"/>
        </w:rPr>
        <w:t xml:space="preserve">Wykonawca </w:t>
      </w:r>
      <w:r w:rsidRPr="00BA1928">
        <w:rPr>
          <w:rFonts w:asciiTheme="minorHAnsi" w:hAnsiTheme="minorHAnsi" w:cstheme="minorHAnsi"/>
        </w:rPr>
        <w:t xml:space="preserve">może skorzystać składając wniosek osobiście w sekretariacie urzędu lub przesyłając na adres: Urząd Miasta i Gminy Nekla ul. Dworcowa 10, 62-330 Nekla. </w:t>
      </w:r>
    </w:p>
    <w:p w14:paraId="3D628484" w14:textId="77777777" w:rsidR="009F130B" w:rsidRPr="00BA1928" w:rsidRDefault="009F130B" w:rsidP="009F130B">
      <w:pPr>
        <w:numPr>
          <w:ilvl w:val="0"/>
          <w:numId w:val="18"/>
        </w:numPr>
        <w:spacing w:after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Wykonawcy n</w:t>
      </w:r>
      <w:r w:rsidRPr="00BA1928">
        <w:rPr>
          <w:rFonts w:asciiTheme="minorHAnsi" w:hAnsiTheme="minorHAnsi" w:cstheme="minorHAnsi"/>
        </w:rPr>
        <w:t>ie przysługuje:</w:t>
      </w:r>
    </w:p>
    <w:p w14:paraId="078284B6" w14:textId="77777777" w:rsidR="009F130B" w:rsidRPr="00BA1928" w:rsidRDefault="009F130B" w:rsidP="009F130B">
      <w:pPr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>w związku z art. 17 ust. 3 lit. b, d lub e RODO prawo do usunięcia danych osobowych,</w:t>
      </w:r>
    </w:p>
    <w:p w14:paraId="3529FBE8" w14:textId="77777777" w:rsidR="009F130B" w:rsidRPr="00BA1928" w:rsidRDefault="009F130B" w:rsidP="009F130B">
      <w:pPr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>prawo do przenoszenia danych osobowych, o którym mowa w art. 20 RODO,</w:t>
      </w:r>
    </w:p>
    <w:p w14:paraId="26B1B931" w14:textId="77777777" w:rsidR="009F130B" w:rsidRPr="00BA1928" w:rsidRDefault="009F130B" w:rsidP="009F130B">
      <w:pPr>
        <w:numPr>
          <w:ilvl w:val="0"/>
          <w:numId w:val="2"/>
        </w:numPr>
        <w:spacing w:after="0"/>
        <w:contextualSpacing/>
        <w:rPr>
          <w:rFonts w:asciiTheme="minorHAnsi" w:hAnsiTheme="minorHAnsi" w:cstheme="minorHAnsi"/>
        </w:rPr>
      </w:pPr>
      <w:r w:rsidRPr="00BA1928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danych osobowych </w:t>
      </w:r>
      <w:r>
        <w:rPr>
          <w:rFonts w:asciiTheme="minorHAnsi" w:hAnsiTheme="minorHAnsi" w:cstheme="minorHAnsi"/>
        </w:rPr>
        <w:t xml:space="preserve">Wykonawcy </w:t>
      </w:r>
      <w:r w:rsidRPr="00BA1928">
        <w:rPr>
          <w:rFonts w:asciiTheme="minorHAnsi" w:hAnsiTheme="minorHAnsi" w:cstheme="minorHAnsi"/>
        </w:rPr>
        <w:t>jest art. 6 ust. 1 lit. c RODO.</w:t>
      </w:r>
    </w:p>
    <w:p w14:paraId="0BD5764D" w14:textId="77777777" w:rsidR="009F130B" w:rsidRPr="00BA1928" w:rsidRDefault="009F130B" w:rsidP="009F130B">
      <w:pPr>
        <w:numPr>
          <w:ilvl w:val="0"/>
          <w:numId w:val="18"/>
        </w:numPr>
        <w:shd w:val="clear" w:color="auto" w:fill="FFFFFF"/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Wykonawca nie będzie </w:t>
      </w:r>
      <w:r w:rsidRPr="00BA1928">
        <w:rPr>
          <w:rFonts w:asciiTheme="minorHAnsi" w:hAnsiTheme="minorHAnsi" w:cstheme="minorHAnsi"/>
          <w:lang w:eastAsia="pl-PL"/>
        </w:rPr>
        <w:t>podlegał podejmowaniu decyzji, która opiera się wyłącznie na zautomatyzowanym przetwarzaniu (decyzje bez udziału człowieka), w tym profilowaniu.</w:t>
      </w:r>
    </w:p>
    <w:p w14:paraId="17281F46" w14:textId="77777777" w:rsidR="009F130B" w:rsidRPr="00BA1928" w:rsidRDefault="009F130B" w:rsidP="009F130B">
      <w:pPr>
        <w:numPr>
          <w:ilvl w:val="0"/>
          <w:numId w:val="18"/>
        </w:numPr>
        <w:shd w:val="clear" w:color="auto" w:fill="FFFFFF"/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Dane osobowe Wykonawcy</w:t>
      </w:r>
      <w:r w:rsidRPr="00BA1928">
        <w:rPr>
          <w:rFonts w:asciiTheme="minorHAnsi" w:hAnsiTheme="minorHAnsi" w:cstheme="minorHAnsi"/>
          <w:lang w:eastAsia="pl-PL"/>
        </w:rPr>
        <w:t xml:space="preserve"> nie będą przekazywane do państw trzecich, ani do organizacji międzynarodowych.</w:t>
      </w:r>
    </w:p>
    <w:p w14:paraId="526A1997" w14:textId="77777777" w:rsidR="009F130B" w:rsidRDefault="009F130B" w:rsidP="009F130B">
      <w:pPr>
        <w:spacing w:after="0"/>
        <w:ind w:left="360"/>
        <w:jc w:val="center"/>
        <w:rPr>
          <w:rFonts w:cs="Calibri"/>
          <w:b/>
          <w:bCs/>
          <w:lang w:eastAsia="pl-PL"/>
        </w:rPr>
      </w:pPr>
    </w:p>
    <w:p w14:paraId="4B649730" w14:textId="77777777" w:rsidR="009F130B" w:rsidRPr="0099519B" w:rsidRDefault="009F130B" w:rsidP="009F130B">
      <w:pPr>
        <w:spacing w:after="0"/>
        <w:ind w:left="36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§ 9</w:t>
      </w:r>
    </w:p>
    <w:p w14:paraId="6D08E467" w14:textId="77777777" w:rsidR="009F130B" w:rsidRPr="0099519B" w:rsidRDefault="009F130B" w:rsidP="009F130B">
      <w:pPr>
        <w:spacing w:after="0"/>
        <w:jc w:val="center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Postanowienia końcowe</w:t>
      </w:r>
    </w:p>
    <w:p w14:paraId="092F26B4" w14:textId="77777777" w:rsidR="009F130B" w:rsidRPr="00D369FF" w:rsidRDefault="009F130B" w:rsidP="009F130B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 xml:space="preserve">Wszelkie zmiany umowy, powiadomienia i oświadczenia kierowane do drugiej </w:t>
      </w:r>
      <w:r>
        <w:rPr>
          <w:rFonts w:cs="Calibri"/>
          <w:lang w:eastAsia="pl-PL"/>
        </w:rPr>
        <w:t>s</w:t>
      </w:r>
      <w:r w:rsidRPr="00D369FF">
        <w:rPr>
          <w:rFonts w:cs="Calibri"/>
          <w:lang w:eastAsia="pl-PL"/>
        </w:rPr>
        <w:t>trony wymagają formy pisemnej.</w:t>
      </w:r>
    </w:p>
    <w:p w14:paraId="70EC6E6D" w14:textId="77777777" w:rsidR="009F130B" w:rsidRPr="00D369FF" w:rsidRDefault="009F130B" w:rsidP="009F130B">
      <w:pPr>
        <w:pStyle w:val="Akapitzlist"/>
        <w:numPr>
          <w:ilvl w:val="0"/>
          <w:numId w:val="19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D369FF">
        <w:rPr>
          <w:rFonts w:cs="Calibri"/>
          <w:lang w:eastAsia="pl-PL"/>
        </w:rPr>
        <w:t>Wykonawca nie może powierzyć wykonania przedmiotu umowy osobom trzecim bez uprzedniej pisemnej zgody Zamawiającego.</w:t>
      </w:r>
    </w:p>
    <w:p w14:paraId="39553DCA" w14:textId="77777777" w:rsidR="009F130B" w:rsidRPr="0099519B" w:rsidRDefault="009F130B" w:rsidP="009F130B">
      <w:pPr>
        <w:numPr>
          <w:ilvl w:val="0"/>
          <w:numId w:val="19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>Wszelkie zmiany i uzupełnienia w umowie mogą być dokonane za zgodą obu stron wyłącznie w formie pisemnej pod rygorem nieważności.</w:t>
      </w:r>
    </w:p>
    <w:p w14:paraId="16304155" w14:textId="35B864FF" w:rsidR="009F130B" w:rsidRPr="0099519B" w:rsidRDefault="009F130B" w:rsidP="009F130B">
      <w:pPr>
        <w:numPr>
          <w:ilvl w:val="0"/>
          <w:numId w:val="19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 xml:space="preserve">W sprawach nieuregulowanych umową mają zastosowanie powszechnie obowiązujące przepisy prawa polskiego, a w szczególności </w:t>
      </w:r>
      <w:r>
        <w:rPr>
          <w:rFonts w:cs="Calibri"/>
          <w:lang w:eastAsia="pl-PL"/>
        </w:rPr>
        <w:t>ustawy z dnia 23 kwietnia 1964 r. - K</w:t>
      </w:r>
      <w:r w:rsidRPr="0099519B">
        <w:rPr>
          <w:rFonts w:cs="Calibri"/>
          <w:lang w:eastAsia="pl-PL"/>
        </w:rPr>
        <w:t>odeks cywiln</w:t>
      </w:r>
      <w:r>
        <w:rPr>
          <w:rFonts w:cs="Calibri"/>
          <w:lang w:eastAsia="pl-PL"/>
        </w:rPr>
        <w:t>y (Dz. U. z 202</w:t>
      </w:r>
      <w:r w:rsidR="008F7593">
        <w:rPr>
          <w:rFonts w:cs="Calibri"/>
          <w:lang w:eastAsia="pl-PL"/>
        </w:rPr>
        <w:t>3 r. poz. 1610</w:t>
      </w:r>
      <w:r>
        <w:rPr>
          <w:rFonts w:cs="Calibri"/>
          <w:lang w:eastAsia="pl-PL"/>
        </w:rPr>
        <w:t>)</w:t>
      </w:r>
      <w:r w:rsidRPr="0099519B">
        <w:rPr>
          <w:rFonts w:cs="Calibri"/>
          <w:lang w:eastAsia="pl-PL"/>
        </w:rPr>
        <w:t xml:space="preserve">, a w zakresie dotyczącym usług świadczonych drogą elektroniczną </w:t>
      </w:r>
      <w:r w:rsidRPr="0099519B">
        <w:rPr>
          <w:rFonts w:cs="Calibri"/>
          <w:lang w:eastAsia="pl-PL"/>
        </w:rPr>
        <w:lastRenderedPageBreak/>
        <w:t>odpowiednie zastosowanie mają przepisy ustawy z dnia 18 lipca 2002 r. o</w:t>
      </w:r>
      <w:r>
        <w:rPr>
          <w:rFonts w:cs="Calibri"/>
          <w:lang w:eastAsia="pl-PL"/>
        </w:rPr>
        <w:t xml:space="preserve"> </w:t>
      </w:r>
      <w:r w:rsidRPr="0099519B">
        <w:rPr>
          <w:rFonts w:cs="Calibri"/>
          <w:lang w:eastAsia="pl-PL"/>
        </w:rPr>
        <w:t>świadczeniu usług drogą elektroniczną (Dz. U. z 2020 r. poz.</w:t>
      </w:r>
      <w:r w:rsidR="008F7593">
        <w:rPr>
          <w:rFonts w:cs="Calibri"/>
          <w:lang w:eastAsia="pl-PL"/>
        </w:rPr>
        <w:t xml:space="preserve"> </w:t>
      </w:r>
      <w:r w:rsidRPr="0099519B">
        <w:rPr>
          <w:rFonts w:cs="Calibri"/>
          <w:lang w:eastAsia="pl-PL"/>
        </w:rPr>
        <w:t>344).</w:t>
      </w:r>
    </w:p>
    <w:p w14:paraId="54471047" w14:textId="77777777" w:rsidR="009F130B" w:rsidRPr="0099519B" w:rsidRDefault="009F130B" w:rsidP="009F130B">
      <w:pPr>
        <w:numPr>
          <w:ilvl w:val="0"/>
          <w:numId w:val="19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 xml:space="preserve">Spory mogące wyniknąć ze stosunku objętego umową </w:t>
      </w:r>
      <w:r>
        <w:rPr>
          <w:rFonts w:cs="Calibri"/>
          <w:lang w:eastAsia="pl-PL"/>
        </w:rPr>
        <w:t>s</w:t>
      </w:r>
      <w:r w:rsidRPr="0099519B">
        <w:rPr>
          <w:rFonts w:cs="Calibri"/>
          <w:lang w:eastAsia="pl-PL"/>
        </w:rPr>
        <w:t>trony poddają rozstrzygnięciu sądu powszechnego właściwego miejscowo dla siedziby Zamawiającego.</w:t>
      </w:r>
    </w:p>
    <w:p w14:paraId="4B7B696E" w14:textId="40E2BB56" w:rsidR="008F7593" w:rsidRPr="008F7593" w:rsidRDefault="009F130B" w:rsidP="008F7593">
      <w:pPr>
        <w:numPr>
          <w:ilvl w:val="0"/>
          <w:numId w:val="19"/>
        </w:numPr>
        <w:spacing w:before="100" w:beforeAutospacing="1" w:after="0"/>
        <w:rPr>
          <w:rFonts w:ascii="Times New Roman" w:hAnsi="Times New Roman"/>
          <w:lang w:eastAsia="pl-PL"/>
        </w:rPr>
      </w:pPr>
      <w:r w:rsidRPr="0099519B">
        <w:rPr>
          <w:rFonts w:cs="Calibri"/>
          <w:lang w:eastAsia="pl-PL"/>
        </w:rPr>
        <w:t xml:space="preserve">Umowa została sporządzona w </w:t>
      </w:r>
      <w:r w:rsidRPr="00D369FF">
        <w:rPr>
          <w:rFonts w:cs="Calibri"/>
          <w:lang w:eastAsia="pl-PL"/>
        </w:rPr>
        <w:t>dwóch</w:t>
      </w:r>
      <w:r w:rsidRPr="0099519B">
        <w:rPr>
          <w:rFonts w:cs="Calibri"/>
          <w:lang w:eastAsia="pl-PL"/>
        </w:rPr>
        <w:t xml:space="preserve"> jednobrzmiących egzemplarzach </w:t>
      </w:r>
      <w:r w:rsidRPr="00D369FF">
        <w:rPr>
          <w:rFonts w:cs="Calibri"/>
          <w:lang w:eastAsia="pl-PL"/>
        </w:rPr>
        <w:t>–</w:t>
      </w:r>
      <w:r w:rsidRPr="0099519B">
        <w:rPr>
          <w:rFonts w:cs="Calibri"/>
          <w:lang w:eastAsia="pl-PL"/>
        </w:rPr>
        <w:t xml:space="preserve"> </w:t>
      </w:r>
      <w:r w:rsidRPr="00D369FF">
        <w:rPr>
          <w:rFonts w:cs="Calibri"/>
          <w:lang w:eastAsia="pl-PL"/>
        </w:rPr>
        <w:t>po jednym dla każdej ze st</w:t>
      </w:r>
      <w:r>
        <w:rPr>
          <w:rFonts w:cs="Calibri"/>
          <w:lang w:eastAsia="pl-PL"/>
        </w:rPr>
        <w:t>ro</w:t>
      </w:r>
      <w:r w:rsidRPr="00D369FF">
        <w:rPr>
          <w:rFonts w:cs="Calibri"/>
          <w:lang w:eastAsia="pl-PL"/>
        </w:rPr>
        <w:t>n.</w:t>
      </w:r>
    </w:p>
    <w:p w14:paraId="5B39D8D1" w14:textId="0C3C754C" w:rsidR="00147FAE" w:rsidRDefault="00147FAE" w:rsidP="00147FAE">
      <w:pPr>
        <w:spacing w:before="100" w:beforeAutospacing="1" w:after="198"/>
        <w:ind w:firstLine="340"/>
        <w:jc w:val="center"/>
        <w:rPr>
          <w:rFonts w:cs="Calibri"/>
          <w:b/>
          <w:bCs/>
          <w:lang w:eastAsia="pl-PL"/>
        </w:rPr>
      </w:pPr>
      <w:r>
        <w:rPr>
          <w:rFonts w:cs="Calibri"/>
          <w:b/>
          <w:bCs/>
          <w:lang w:eastAsia="pl-PL"/>
        </w:rPr>
        <w:t>Zamawiający</w:t>
      </w:r>
      <w:r w:rsidRPr="0099519B">
        <w:rPr>
          <w:rFonts w:cs="Calibri"/>
          <w:b/>
          <w:bCs/>
          <w:lang w:eastAsia="pl-PL"/>
        </w:rPr>
        <w:t xml:space="preserve"> </w:t>
      </w:r>
      <w:r w:rsidRPr="00D369FF">
        <w:rPr>
          <w:rFonts w:cs="Calibri"/>
          <w:b/>
          <w:bCs/>
          <w:lang w:eastAsia="pl-PL"/>
        </w:rPr>
        <w:t xml:space="preserve">                             </w:t>
      </w:r>
      <w:r>
        <w:rPr>
          <w:rFonts w:cs="Calibri"/>
          <w:b/>
          <w:bCs/>
          <w:lang w:eastAsia="pl-PL"/>
        </w:rPr>
        <w:t xml:space="preserve">            </w:t>
      </w:r>
      <w:r w:rsidRPr="00D369FF">
        <w:rPr>
          <w:rFonts w:cs="Calibri"/>
          <w:b/>
          <w:bCs/>
          <w:lang w:eastAsia="pl-PL"/>
        </w:rPr>
        <w:t xml:space="preserve">                                                      </w:t>
      </w:r>
      <w:r>
        <w:rPr>
          <w:rFonts w:cs="Calibri"/>
          <w:b/>
          <w:bCs/>
          <w:lang w:eastAsia="pl-PL"/>
        </w:rPr>
        <w:t xml:space="preserve">Wykonawca </w:t>
      </w:r>
    </w:p>
    <w:p w14:paraId="23ED1A5B" w14:textId="77777777" w:rsidR="00147FAE" w:rsidRDefault="00147FAE" w:rsidP="00147FAE">
      <w:pPr>
        <w:spacing w:after="0"/>
        <w:rPr>
          <w:rFonts w:cs="Calibri"/>
          <w:b/>
          <w:bCs/>
          <w:lang w:eastAsia="pl-PL"/>
        </w:rPr>
      </w:pPr>
    </w:p>
    <w:p w14:paraId="5A18D4F9" w14:textId="77777777" w:rsidR="00147FAE" w:rsidRDefault="00147FAE" w:rsidP="00147FAE">
      <w:pPr>
        <w:spacing w:after="0"/>
        <w:rPr>
          <w:rFonts w:cs="Calibri"/>
          <w:b/>
          <w:bCs/>
          <w:lang w:eastAsia="pl-PL"/>
        </w:rPr>
      </w:pPr>
    </w:p>
    <w:p w14:paraId="5260B977" w14:textId="77777777" w:rsidR="008F5D08" w:rsidRDefault="008F5D08" w:rsidP="00147FAE">
      <w:pPr>
        <w:spacing w:after="0"/>
        <w:rPr>
          <w:rFonts w:cs="Calibri"/>
          <w:b/>
          <w:bCs/>
          <w:lang w:eastAsia="pl-PL"/>
        </w:rPr>
      </w:pPr>
    </w:p>
    <w:p w14:paraId="05AF2BFA" w14:textId="0F86507F" w:rsidR="00147FAE" w:rsidRDefault="00147FAE" w:rsidP="00147FAE">
      <w:pPr>
        <w:spacing w:after="0"/>
        <w:rPr>
          <w:rFonts w:ascii="Times New Roman" w:hAnsi="Times New Roman"/>
          <w:lang w:eastAsia="pl-PL"/>
        </w:rPr>
      </w:pPr>
      <w:r w:rsidRPr="0099519B">
        <w:rPr>
          <w:rFonts w:cs="Calibri"/>
          <w:b/>
          <w:bCs/>
          <w:lang w:eastAsia="pl-PL"/>
        </w:rPr>
        <w:t>Integralną część umowy stanowią załączniki:</w:t>
      </w:r>
    </w:p>
    <w:p w14:paraId="2C36CF4B" w14:textId="47401C29" w:rsidR="00147FAE" w:rsidRDefault="00147FAE" w:rsidP="00147FAE">
      <w:pPr>
        <w:spacing w:after="0"/>
        <w:rPr>
          <w:rFonts w:cs="Calibri"/>
          <w:lang w:eastAsia="pl-PL"/>
        </w:rPr>
      </w:pPr>
      <w:r w:rsidRPr="0099519B">
        <w:rPr>
          <w:rFonts w:cs="Calibri"/>
          <w:lang w:eastAsia="pl-PL"/>
        </w:rPr>
        <w:t>Załącznik nr 1 – Zapytanie ofertowe</w:t>
      </w:r>
      <w:r w:rsidR="00C6082F">
        <w:rPr>
          <w:rFonts w:cs="Calibri"/>
          <w:lang w:eastAsia="pl-PL"/>
        </w:rPr>
        <w:t xml:space="preserve"> wraz z załącznikami</w:t>
      </w:r>
    </w:p>
    <w:p w14:paraId="4DBB2FEF" w14:textId="77777777" w:rsidR="00147FAE" w:rsidRDefault="00147FAE" w:rsidP="00147FAE">
      <w:pPr>
        <w:spacing w:after="0"/>
        <w:rPr>
          <w:rFonts w:cs="Calibri"/>
          <w:lang w:eastAsia="pl-PL"/>
        </w:rPr>
      </w:pPr>
      <w:r w:rsidRPr="0099519B">
        <w:rPr>
          <w:rFonts w:cs="Calibri"/>
          <w:lang w:eastAsia="pl-PL"/>
        </w:rPr>
        <w:t>Załącznik nr 2 – Oferta Wykonawcy</w:t>
      </w:r>
    </w:p>
    <w:p w14:paraId="61A8EDDA" w14:textId="77777777" w:rsidR="00147FAE" w:rsidRDefault="00147FAE" w:rsidP="00147FAE">
      <w:pPr>
        <w:pStyle w:val="Akapitzlist"/>
        <w:spacing w:after="0"/>
        <w:ind w:left="927"/>
        <w:jc w:val="center"/>
        <w:rPr>
          <w:rFonts w:cs="Calibri"/>
          <w:b/>
          <w:bCs/>
          <w:lang w:eastAsia="pl-PL"/>
        </w:rPr>
      </w:pPr>
    </w:p>
    <w:p w14:paraId="7626D776" w14:textId="77777777" w:rsidR="00147FAE" w:rsidRDefault="00147FAE" w:rsidP="00147FAE">
      <w:pPr>
        <w:pStyle w:val="Akapitzlist"/>
        <w:spacing w:after="0"/>
        <w:ind w:left="927"/>
        <w:jc w:val="center"/>
        <w:rPr>
          <w:rFonts w:cs="Calibri"/>
          <w:b/>
          <w:bCs/>
          <w:lang w:eastAsia="pl-PL"/>
        </w:rPr>
      </w:pPr>
    </w:p>
    <w:bookmarkEnd w:id="2"/>
    <w:p w14:paraId="69FB0244" w14:textId="7E116612" w:rsidR="00330BE1" w:rsidRPr="00147FAE" w:rsidRDefault="00330BE1" w:rsidP="00C729D2">
      <w:pPr>
        <w:spacing w:line="360" w:lineRule="auto"/>
      </w:pPr>
    </w:p>
    <w:sectPr w:rsidR="00330BE1" w:rsidRPr="00147F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1AD7" w14:textId="77777777" w:rsidR="00285F66" w:rsidRDefault="00285F66" w:rsidP="00330BE1">
      <w:pPr>
        <w:spacing w:after="0" w:line="240" w:lineRule="auto"/>
      </w:pPr>
      <w:r>
        <w:separator/>
      </w:r>
    </w:p>
  </w:endnote>
  <w:endnote w:type="continuationSeparator" w:id="0">
    <w:p w14:paraId="4520928D" w14:textId="77777777" w:rsidR="00285F66" w:rsidRDefault="00285F66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3418" w14:textId="712DF3F9" w:rsidR="00330BE1" w:rsidRDefault="00330BE1">
    <w:pPr>
      <w:pStyle w:val="Stopka"/>
    </w:pPr>
    <w:r w:rsidRPr="008B6031">
      <w:rPr>
        <w:rFonts w:eastAsia="Calibri"/>
        <w:sz w:val="28"/>
        <w:szCs w:val="28"/>
      </w:rPr>
      <w:t xml:space="preserve"> </w:t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2870" w14:textId="77777777" w:rsidR="00285F66" w:rsidRDefault="00285F66" w:rsidP="00330BE1">
      <w:pPr>
        <w:spacing w:after="0" w:line="240" w:lineRule="auto"/>
      </w:pPr>
      <w:r>
        <w:separator/>
      </w:r>
    </w:p>
  </w:footnote>
  <w:footnote w:type="continuationSeparator" w:id="0">
    <w:p w14:paraId="31978178" w14:textId="77777777" w:rsidR="00285F66" w:rsidRDefault="00285F66" w:rsidP="00330BE1">
      <w:pPr>
        <w:spacing w:after="0" w:line="240" w:lineRule="auto"/>
      </w:pPr>
      <w:r>
        <w:continuationSeparator/>
      </w:r>
    </w:p>
  </w:footnote>
  <w:footnote w:id="1">
    <w:p w14:paraId="01195A10" w14:textId="77777777" w:rsidR="009F130B" w:rsidRPr="000568B0" w:rsidRDefault="009F130B" w:rsidP="009F130B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72617">
        <w:rPr>
          <w:rFonts w:asciiTheme="minorHAnsi" w:hAnsiTheme="minorHAnsi" w:cstheme="minorHAnsi"/>
          <w:sz w:val="18"/>
          <w:szCs w:val="18"/>
        </w:rPr>
        <w:t>skorzystanie z prawa do sprostowania nie może skutkować zmianą wyniku postępowania udzielenie zamówienia publicznego ani zmianą postanowień umowy w zakresie niezgodnym z ustawą - Prawo zamówień publicznych</w:t>
      </w:r>
      <w:r w:rsidRPr="000568B0">
        <w:rPr>
          <w:rFonts w:asciiTheme="minorHAnsi" w:hAnsiTheme="minorHAnsi" w:cstheme="minorHAnsi"/>
        </w:rPr>
        <w:t xml:space="preserve"> </w:t>
      </w:r>
    </w:p>
  </w:footnote>
  <w:footnote w:id="2">
    <w:p w14:paraId="44A0CE49" w14:textId="77777777" w:rsidR="009F130B" w:rsidRPr="00772617" w:rsidRDefault="009F130B" w:rsidP="009F130B">
      <w:pPr>
        <w:pStyle w:val="Tekstprzypisudolnego"/>
        <w:rPr>
          <w:rFonts w:asciiTheme="minorHAnsi" w:hAnsiTheme="minorHAnsi" w:cstheme="minorHAnsi"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72617">
        <w:rPr>
          <w:rFonts w:asciiTheme="minorHAnsi" w:hAnsiTheme="minorHAnsi" w:cstheme="minorHAnsi"/>
          <w:iCs/>
          <w:sz w:val="18"/>
          <w:szCs w:val="18"/>
        </w:rPr>
        <w:t xml:space="preserve">prawo do ograniczenia przetwarzania nie ma zastosowania w odniesieniu do </w:t>
      </w:r>
      <w:r w:rsidRPr="00772617">
        <w:rPr>
          <w:rFonts w:asciiTheme="minorHAnsi" w:hAnsiTheme="minorHAnsi" w:cstheme="minorHAnsi"/>
          <w:iCs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6816A261" w14:textId="77777777" w:rsidR="009F130B" w:rsidRPr="00772617" w:rsidRDefault="009F130B" w:rsidP="009F130B">
      <w:pPr>
        <w:pStyle w:val="Tekstprzypisudolnego"/>
        <w:rPr>
          <w:rFonts w:asciiTheme="minorHAnsi" w:hAnsiTheme="minorHAnsi" w:cstheme="minorHAnsi"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Layout w:type="fixed"/>
      <w:tblLook w:val="01E0" w:firstRow="1" w:lastRow="1" w:firstColumn="1" w:lastColumn="1" w:noHBand="0" w:noVBand="0"/>
    </w:tblPr>
    <w:tblGrid>
      <w:gridCol w:w="9780"/>
    </w:tblGrid>
    <w:tr w:rsidR="00667D78" w:rsidRPr="000B58CD" w14:paraId="0A71F3E2" w14:textId="77777777" w:rsidTr="00CC1611">
      <w:tc>
        <w:tcPr>
          <w:tcW w:w="9780" w:type="dxa"/>
        </w:tcPr>
        <w:p w14:paraId="33C0E730" w14:textId="77777777" w:rsidR="00667D78" w:rsidRPr="000B58CD" w:rsidRDefault="00667D78" w:rsidP="00667D78">
          <w:pPr>
            <w:ind w:left="-7" w:right="36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50A5D79A" wp14:editId="054D191F">
                <wp:extent cx="1009650" cy="1026795"/>
                <wp:effectExtent l="0" t="0" r="0" b="1905"/>
                <wp:docPr id="875514128" name="Obraz 875514128" descr="Znalezione obrazy dla zapytania urząd gminy Kiw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nalezione obrazy dla zapytania urząd gminy Kiwit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9C97C7F" wp14:editId="41BA03DB">
                <wp:extent cx="1672657" cy="883721"/>
                <wp:effectExtent l="0" t="0" r="3743" b="0"/>
                <wp:docPr id="362975503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657" cy="883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832BBCF" wp14:editId="6D5BA01B">
                <wp:extent cx="1853561" cy="822960"/>
                <wp:effectExtent l="0" t="0" r="0" b="0"/>
                <wp:docPr id="486495444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561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5BB1A2" w14:textId="59D248B5" w:rsidR="00330BE1" w:rsidRPr="00667D78" w:rsidRDefault="00330BE1" w:rsidP="00667D78">
    <w:pPr>
      <w:pStyle w:val="Nagwek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76B"/>
    <w:multiLevelType w:val="hybridMultilevel"/>
    <w:tmpl w:val="6B1EE158"/>
    <w:lvl w:ilvl="0" w:tplc="46CA4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B02"/>
    <w:multiLevelType w:val="multilevel"/>
    <w:tmpl w:val="3B7C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0E2766"/>
    <w:multiLevelType w:val="hybridMultilevel"/>
    <w:tmpl w:val="F1F016A2"/>
    <w:lvl w:ilvl="0" w:tplc="3C90C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01B79"/>
    <w:multiLevelType w:val="hybridMultilevel"/>
    <w:tmpl w:val="6E8A33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B4B2B"/>
    <w:multiLevelType w:val="hybridMultilevel"/>
    <w:tmpl w:val="34286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7B75"/>
    <w:multiLevelType w:val="multilevel"/>
    <w:tmpl w:val="0418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C2EB6"/>
    <w:multiLevelType w:val="multilevel"/>
    <w:tmpl w:val="8C98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11E54"/>
    <w:multiLevelType w:val="hybridMultilevel"/>
    <w:tmpl w:val="1F46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44178"/>
    <w:multiLevelType w:val="hybridMultilevel"/>
    <w:tmpl w:val="22B619D0"/>
    <w:lvl w:ilvl="0" w:tplc="89889FC6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A7F02DF"/>
    <w:multiLevelType w:val="multilevel"/>
    <w:tmpl w:val="5E66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2414C"/>
    <w:multiLevelType w:val="hybridMultilevel"/>
    <w:tmpl w:val="2E6093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CC153C"/>
    <w:multiLevelType w:val="multilevel"/>
    <w:tmpl w:val="D8A4A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83215"/>
    <w:multiLevelType w:val="hybridMultilevel"/>
    <w:tmpl w:val="2CB69820"/>
    <w:lvl w:ilvl="0" w:tplc="2ED037A8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ABE4C37"/>
    <w:multiLevelType w:val="multilevel"/>
    <w:tmpl w:val="E6F26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0BF1072"/>
    <w:multiLevelType w:val="multilevel"/>
    <w:tmpl w:val="7BD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71081"/>
    <w:multiLevelType w:val="hybridMultilevel"/>
    <w:tmpl w:val="C5587BB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32E102F"/>
    <w:multiLevelType w:val="hybridMultilevel"/>
    <w:tmpl w:val="24227BC4"/>
    <w:lvl w:ilvl="0" w:tplc="2ED037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DF14AEFE">
      <w:start w:val="1"/>
      <w:numFmt w:val="decimal"/>
      <w:lvlText w:val="%2)"/>
      <w:lvlJc w:val="left"/>
      <w:pPr>
        <w:ind w:left="785" w:hanging="360"/>
      </w:pPr>
      <w:rPr>
        <w:rFonts w:ascii="Calibri" w:hAnsi="Calibri" w:cs="Calibri" w:hint="default"/>
        <w:b/>
        <w:bCs/>
        <w:sz w:val="22"/>
        <w:szCs w:val="22"/>
      </w:rPr>
    </w:lvl>
    <w:lvl w:ilvl="2" w:tplc="BCDCF8BC">
      <w:start w:val="1"/>
      <w:numFmt w:val="lowerLetter"/>
      <w:lvlText w:val="%3)"/>
      <w:lvlJc w:val="left"/>
      <w:pPr>
        <w:ind w:left="1210" w:hanging="360"/>
      </w:pPr>
      <w:rPr>
        <w:rFonts w:ascii="Calibri" w:hAnsi="Calibri" w:cs="Calibri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B77BB2"/>
    <w:multiLevelType w:val="hybridMultilevel"/>
    <w:tmpl w:val="B2F26766"/>
    <w:lvl w:ilvl="0" w:tplc="CDFCD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001D58"/>
    <w:multiLevelType w:val="hybridMultilevel"/>
    <w:tmpl w:val="9F5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8795B"/>
    <w:multiLevelType w:val="multilevel"/>
    <w:tmpl w:val="4E4C3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762BB"/>
    <w:multiLevelType w:val="hybridMultilevel"/>
    <w:tmpl w:val="85DE1F92"/>
    <w:lvl w:ilvl="0" w:tplc="8E863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9187C"/>
    <w:multiLevelType w:val="hybridMultilevel"/>
    <w:tmpl w:val="5EFA19D4"/>
    <w:lvl w:ilvl="0" w:tplc="5E2A1018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C0329EE"/>
    <w:multiLevelType w:val="multilevel"/>
    <w:tmpl w:val="1E20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Calibri" w:hAnsi="Calibri" w:cs="Calibri" w:hint="default"/>
        <w:b/>
        <w:bCs/>
        <w:color w:val="00000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785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A1A46"/>
    <w:multiLevelType w:val="multilevel"/>
    <w:tmpl w:val="FEEE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ind w:left="1211" w:hanging="360"/>
      </w:pPr>
      <w:rPr>
        <w:rFonts w:ascii="Calibri" w:hAnsi="Calibri" w:cs="Calibri" w:hint="default"/>
        <w:b/>
        <w:bCs/>
        <w:color w:val="00000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C8434B"/>
    <w:multiLevelType w:val="hybridMultilevel"/>
    <w:tmpl w:val="C8B8BA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D006D5"/>
    <w:multiLevelType w:val="hybridMultilevel"/>
    <w:tmpl w:val="7B2CE168"/>
    <w:lvl w:ilvl="0" w:tplc="CD76C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5C00FD"/>
    <w:multiLevelType w:val="hybridMultilevel"/>
    <w:tmpl w:val="F0522A3E"/>
    <w:lvl w:ilvl="0" w:tplc="E6ACF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051125"/>
    <w:multiLevelType w:val="hybridMultilevel"/>
    <w:tmpl w:val="2F96E542"/>
    <w:lvl w:ilvl="0" w:tplc="0FF6B96E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B0E42"/>
    <w:multiLevelType w:val="hybridMultilevel"/>
    <w:tmpl w:val="935C9528"/>
    <w:lvl w:ilvl="0" w:tplc="17A46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712284">
    <w:abstractNumId w:val="4"/>
  </w:num>
  <w:num w:numId="2" w16cid:durableId="52504595">
    <w:abstractNumId w:val="23"/>
  </w:num>
  <w:num w:numId="3" w16cid:durableId="726297284">
    <w:abstractNumId w:val="8"/>
  </w:num>
  <w:num w:numId="4" w16cid:durableId="488442640">
    <w:abstractNumId w:val="5"/>
  </w:num>
  <w:num w:numId="5" w16cid:durableId="489294926">
    <w:abstractNumId w:val="27"/>
  </w:num>
  <w:num w:numId="6" w16cid:durableId="816801389">
    <w:abstractNumId w:val="19"/>
  </w:num>
  <w:num w:numId="7" w16cid:durableId="1005790940">
    <w:abstractNumId w:val="11"/>
  </w:num>
  <w:num w:numId="8" w16cid:durableId="956988998">
    <w:abstractNumId w:val="0"/>
  </w:num>
  <w:num w:numId="9" w16cid:durableId="233973644">
    <w:abstractNumId w:val="18"/>
  </w:num>
  <w:num w:numId="10" w16cid:durableId="1309675875">
    <w:abstractNumId w:val="2"/>
  </w:num>
  <w:num w:numId="11" w16cid:durableId="1843277994">
    <w:abstractNumId w:val="22"/>
  </w:num>
  <w:num w:numId="12" w16cid:durableId="678116420">
    <w:abstractNumId w:val="9"/>
  </w:num>
  <w:num w:numId="13" w16cid:durableId="1012536505">
    <w:abstractNumId w:val="21"/>
  </w:num>
  <w:num w:numId="14" w16cid:durableId="766849107">
    <w:abstractNumId w:val="30"/>
  </w:num>
  <w:num w:numId="15" w16cid:durableId="1042050654">
    <w:abstractNumId w:val="6"/>
  </w:num>
  <w:num w:numId="16" w16cid:durableId="1831173826">
    <w:abstractNumId w:val="20"/>
  </w:num>
  <w:num w:numId="17" w16cid:durableId="656034572">
    <w:abstractNumId w:val="24"/>
  </w:num>
  <w:num w:numId="18" w16cid:durableId="2109230321">
    <w:abstractNumId w:val="14"/>
  </w:num>
  <w:num w:numId="19" w16cid:durableId="2091467992">
    <w:abstractNumId w:val="1"/>
  </w:num>
  <w:num w:numId="20" w16cid:durableId="1203595451">
    <w:abstractNumId w:val="17"/>
  </w:num>
  <w:num w:numId="21" w16cid:durableId="625355432">
    <w:abstractNumId w:val="3"/>
  </w:num>
  <w:num w:numId="22" w16cid:durableId="721634619">
    <w:abstractNumId w:val="26"/>
  </w:num>
  <w:num w:numId="23" w16cid:durableId="416682293">
    <w:abstractNumId w:val="16"/>
  </w:num>
  <w:num w:numId="24" w16cid:durableId="2135824317">
    <w:abstractNumId w:val="28"/>
  </w:num>
  <w:num w:numId="25" w16cid:durableId="511802934">
    <w:abstractNumId w:val="13"/>
  </w:num>
  <w:num w:numId="26" w16cid:durableId="139004145">
    <w:abstractNumId w:val="12"/>
  </w:num>
  <w:num w:numId="27" w16cid:durableId="461340093">
    <w:abstractNumId w:val="10"/>
    <w:lvlOverride w:ilvl="0">
      <w:startOverride w:val="2"/>
    </w:lvlOverride>
  </w:num>
  <w:num w:numId="28" w16cid:durableId="900209460">
    <w:abstractNumId w:val="15"/>
  </w:num>
  <w:num w:numId="29" w16cid:durableId="1076124574">
    <w:abstractNumId w:val="25"/>
  </w:num>
  <w:num w:numId="30" w16cid:durableId="153300213">
    <w:abstractNumId w:val="29"/>
  </w:num>
  <w:num w:numId="31" w16cid:durableId="886985658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269B3"/>
    <w:rsid w:val="000A6215"/>
    <w:rsid w:val="0011175A"/>
    <w:rsid w:val="00144EB2"/>
    <w:rsid w:val="00147FAE"/>
    <w:rsid w:val="0019799A"/>
    <w:rsid w:val="001B63FD"/>
    <w:rsid w:val="001C6AC5"/>
    <w:rsid w:val="001E381E"/>
    <w:rsid w:val="002045CB"/>
    <w:rsid w:val="00261868"/>
    <w:rsid w:val="00285F66"/>
    <w:rsid w:val="002C5573"/>
    <w:rsid w:val="002D3BFB"/>
    <w:rsid w:val="00306B7D"/>
    <w:rsid w:val="00330BE1"/>
    <w:rsid w:val="00356F24"/>
    <w:rsid w:val="00361B79"/>
    <w:rsid w:val="00363942"/>
    <w:rsid w:val="003B73AD"/>
    <w:rsid w:val="003E4361"/>
    <w:rsid w:val="00466C32"/>
    <w:rsid w:val="00470DE5"/>
    <w:rsid w:val="004B5020"/>
    <w:rsid w:val="005C31F4"/>
    <w:rsid w:val="005C5D26"/>
    <w:rsid w:val="005F5D9A"/>
    <w:rsid w:val="005F6D73"/>
    <w:rsid w:val="00615879"/>
    <w:rsid w:val="00640E1F"/>
    <w:rsid w:val="00667D78"/>
    <w:rsid w:val="00676482"/>
    <w:rsid w:val="00681CCF"/>
    <w:rsid w:val="006A1830"/>
    <w:rsid w:val="0070141B"/>
    <w:rsid w:val="007D2904"/>
    <w:rsid w:val="008171E0"/>
    <w:rsid w:val="00891E56"/>
    <w:rsid w:val="008F5D08"/>
    <w:rsid w:val="008F7593"/>
    <w:rsid w:val="0090272A"/>
    <w:rsid w:val="009120F1"/>
    <w:rsid w:val="00922EB0"/>
    <w:rsid w:val="009419B9"/>
    <w:rsid w:val="00981D59"/>
    <w:rsid w:val="009B1FB7"/>
    <w:rsid w:val="009B3F9A"/>
    <w:rsid w:val="009F130B"/>
    <w:rsid w:val="009F25EC"/>
    <w:rsid w:val="00A8458C"/>
    <w:rsid w:val="00A922FE"/>
    <w:rsid w:val="00AC1163"/>
    <w:rsid w:val="00AD44D9"/>
    <w:rsid w:val="00B335B5"/>
    <w:rsid w:val="00B60B36"/>
    <w:rsid w:val="00BB1998"/>
    <w:rsid w:val="00C16310"/>
    <w:rsid w:val="00C226C2"/>
    <w:rsid w:val="00C22760"/>
    <w:rsid w:val="00C266DE"/>
    <w:rsid w:val="00C3644F"/>
    <w:rsid w:val="00C574CD"/>
    <w:rsid w:val="00C6082F"/>
    <w:rsid w:val="00C729D2"/>
    <w:rsid w:val="00C86BA4"/>
    <w:rsid w:val="00CA1582"/>
    <w:rsid w:val="00CD346D"/>
    <w:rsid w:val="00CE1A9D"/>
    <w:rsid w:val="00D2437F"/>
    <w:rsid w:val="00D5188E"/>
    <w:rsid w:val="00D7191B"/>
    <w:rsid w:val="00DF0CCA"/>
    <w:rsid w:val="00E15F7C"/>
    <w:rsid w:val="00ED1F0E"/>
    <w:rsid w:val="00F205F1"/>
    <w:rsid w:val="00F620C2"/>
    <w:rsid w:val="00F9564F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kiwi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2162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Agnieszka Rasińska</cp:lastModifiedBy>
  <cp:revision>86</cp:revision>
  <cp:lastPrinted>2023-09-06T06:30:00Z</cp:lastPrinted>
  <dcterms:created xsi:type="dcterms:W3CDTF">2023-03-09T06:53:00Z</dcterms:created>
  <dcterms:modified xsi:type="dcterms:W3CDTF">2025-05-21T12:42:00Z</dcterms:modified>
</cp:coreProperties>
</file>