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B07F" w14:textId="6BF0BCAD" w:rsidR="00FA5CBF" w:rsidRPr="00386F98" w:rsidRDefault="00386F98" w:rsidP="00386F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F98">
        <w:rPr>
          <w:rFonts w:ascii="Times New Roman" w:hAnsi="Times New Roman" w:cs="Times New Roman"/>
          <w:b/>
          <w:bCs/>
          <w:sz w:val="24"/>
          <w:szCs w:val="24"/>
        </w:rPr>
        <w:t xml:space="preserve">UCHWAŁA NR … </w:t>
      </w:r>
    </w:p>
    <w:p w14:paraId="79D24BD9" w14:textId="4567E45F" w:rsidR="00386F98" w:rsidRPr="00386F98" w:rsidRDefault="00386F98" w:rsidP="00386F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F9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73450C">
        <w:rPr>
          <w:rFonts w:ascii="Times New Roman" w:hAnsi="Times New Roman" w:cs="Times New Roman"/>
          <w:b/>
          <w:bCs/>
          <w:sz w:val="24"/>
          <w:szCs w:val="24"/>
        </w:rPr>
        <w:t>ady Gminy Kiwity</w:t>
      </w:r>
    </w:p>
    <w:p w14:paraId="7A1E829F" w14:textId="23634A43" w:rsidR="00386F98" w:rsidRPr="00386F98" w:rsidRDefault="00386F98" w:rsidP="00386F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F98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3060DB">
        <w:rPr>
          <w:rFonts w:ascii="Times New Roman" w:hAnsi="Times New Roman" w:cs="Times New Roman"/>
          <w:b/>
          <w:bCs/>
          <w:sz w:val="24"/>
          <w:szCs w:val="24"/>
        </w:rPr>
        <w:t>26 marca 2026 r.</w:t>
      </w:r>
    </w:p>
    <w:p w14:paraId="4E419F45" w14:textId="12B30668" w:rsidR="00386F98" w:rsidRDefault="00386F98" w:rsidP="00386F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F98">
        <w:rPr>
          <w:rFonts w:ascii="Times New Roman" w:hAnsi="Times New Roman" w:cs="Times New Roman"/>
          <w:b/>
          <w:bCs/>
          <w:sz w:val="24"/>
          <w:szCs w:val="24"/>
        </w:rPr>
        <w:t xml:space="preserve">w sprawie planu ogólnego </w:t>
      </w:r>
      <w:r w:rsidR="00757CA7">
        <w:rPr>
          <w:rFonts w:ascii="Times New Roman" w:hAnsi="Times New Roman" w:cs="Times New Roman"/>
          <w:b/>
          <w:bCs/>
          <w:sz w:val="24"/>
          <w:szCs w:val="24"/>
        </w:rPr>
        <w:t>Gminy Kiwity</w:t>
      </w:r>
    </w:p>
    <w:p w14:paraId="1FA1D72F" w14:textId="77777777" w:rsidR="00386F98" w:rsidRDefault="00386F98" w:rsidP="00386F98">
      <w:pPr>
        <w:rPr>
          <w:rFonts w:ascii="Times New Roman" w:hAnsi="Times New Roman" w:cs="Times New Roman"/>
          <w:sz w:val="24"/>
          <w:szCs w:val="24"/>
        </w:rPr>
      </w:pPr>
    </w:p>
    <w:p w14:paraId="6FDDE23D" w14:textId="6DCD9555" w:rsidR="004B1F88" w:rsidRDefault="00386F98" w:rsidP="00773A8F">
      <w:pPr>
        <w:jc w:val="both"/>
        <w:rPr>
          <w:rFonts w:ascii="Times New Roman" w:hAnsi="Times New Roman" w:cs="Times New Roman"/>
          <w:sz w:val="24"/>
          <w:szCs w:val="24"/>
        </w:rPr>
      </w:pPr>
      <w:r w:rsidRPr="00386F98">
        <w:rPr>
          <w:rFonts w:ascii="Times New Roman" w:hAnsi="Times New Roman" w:cs="Times New Roman"/>
          <w:sz w:val="24"/>
          <w:szCs w:val="24"/>
        </w:rPr>
        <w:t>Na podstawie art. 18 ust. 2 pkt 5 ustawy z dnia 8 marca 1990 r. o samorządzie gminnym (Dz.U. z 2025 r. poz. 1153</w:t>
      </w:r>
      <w:r>
        <w:rPr>
          <w:rFonts w:ascii="Times New Roman" w:hAnsi="Times New Roman" w:cs="Times New Roman"/>
          <w:sz w:val="24"/>
          <w:szCs w:val="24"/>
        </w:rPr>
        <w:t>, poz. 1436</w:t>
      </w:r>
      <w:r w:rsidRPr="00386F98">
        <w:rPr>
          <w:rFonts w:ascii="Times New Roman" w:hAnsi="Times New Roman" w:cs="Times New Roman"/>
          <w:sz w:val="24"/>
          <w:szCs w:val="24"/>
        </w:rPr>
        <w:t>) w związku z art. 13a ust. 1 ustawy z dnia 27 marca 2003 r. o planowaniu i</w:t>
      </w:r>
      <w:r w:rsidR="004B1F88">
        <w:rPr>
          <w:rFonts w:ascii="Times New Roman" w:hAnsi="Times New Roman" w:cs="Times New Roman"/>
          <w:sz w:val="24"/>
          <w:szCs w:val="24"/>
        </w:rPr>
        <w:t> </w:t>
      </w:r>
      <w:r w:rsidRPr="00386F98">
        <w:rPr>
          <w:rFonts w:ascii="Times New Roman" w:hAnsi="Times New Roman" w:cs="Times New Roman"/>
          <w:sz w:val="24"/>
          <w:szCs w:val="24"/>
        </w:rPr>
        <w:t>zagospodarowaniu przestrzennym (</w:t>
      </w:r>
      <w:r w:rsidR="004B1F88" w:rsidRPr="004B1F88">
        <w:rPr>
          <w:rFonts w:ascii="Times New Roman" w:hAnsi="Times New Roman" w:cs="Times New Roman"/>
          <w:sz w:val="24"/>
          <w:szCs w:val="24"/>
        </w:rPr>
        <w:t>Dz.U. z 2024 r. poz. 1130</w:t>
      </w:r>
      <w:r w:rsidR="004B1F88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386F98">
        <w:rPr>
          <w:rFonts w:ascii="Times New Roman" w:hAnsi="Times New Roman" w:cs="Times New Roman"/>
          <w:sz w:val="24"/>
          <w:szCs w:val="24"/>
        </w:rPr>
        <w:t>) oraz w związku z uchwałą nr</w:t>
      </w:r>
      <w:r w:rsidR="004B1F88">
        <w:rPr>
          <w:rFonts w:ascii="Times New Roman" w:hAnsi="Times New Roman" w:cs="Times New Roman"/>
          <w:sz w:val="24"/>
          <w:szCs w:val="24"/>
        </w:rPr>
        <w:t> </w:t>
      </w:r>
      <w:r w:rsidR="00757CA7">
        <w:rPr>
          <w:rFonts w:ascii="Times New Roman" w:hAnsi="Times New Roman" w:cs="Times New Roman"/>
          <w:sz w:val="24"/>
          <w:szCs w:val="24"/>
        </w:rPr>
        <w:t>III/15/24</w:t>
      </w:r>
      <w:r w:rsidRPr="00386F98">
        <w:rPr>
          <w:rFonts w:ascii="Times New Roman" w:hAnsi="Times New Roman" w:cs="Times New Roman"/>
          <w:sz w:val="24"/>
          <w:szCs w:val="24"/>
        </w:rPr>
        <w:t xml:space="preserve"> </w:t>
      </w:r>
      <w:r w:rsidR="004B1F88">
        <w:rPr>
          <w:rFonts w:ascii="Times New Roman" w:hAnsi="Times New Roman" w:cs="Times New Roman"/>
          <w:sz w:val="24"/>
          <w:szCs w:val="24"/>
        </w:rPr>
        <w:t xml:space="preserve">Rady Gminy </w:t>
      </w:r>
      <w:r w:rsidR="00757CA7">
        <w:rPr>
          <w:rFonts w:ascii="Times New Roman" w:hAnsi="Times New Roman" w:cs="Times New Roman"/>
          <w:sz w:val="24"/>
          <w:szCs w:val="24"/>
        </w:rPr>
        <w:t>Kiwity</w:t>
      </w:r>
      <w:r w:rsidR="004B1F88">
        <w:rPr>
          <w:rFonts w:ascii="Times New Roman" w:hAnsi="Times New Roman" w:cs="Times New Roman"/>
          <w:sz w:val="24"/>
          <w:szCs w:val="24"/>
        </w:rPr>
        <w:t xml:space="preserve"> </w:t>
      </w:r>
      <w:r w:rsidRPr="00386F98">
        <w:rPr>
          <w:rFonts w:ascii="Times New Roman" w:hAnsi="Times New Roman" w:cs="Times New Roman"/>
          <w:sz w:val="24"/>
          <w:szCs w:val="24"/>
        </w:rPr>
        <w:t>z dnia 2</w:t>
      </w:r>
      <w:r w:rsidR="00757CA7">
        <w:rPr>
          <w:rFonts w:ascii="Times New Roman" w:hAnsi="Times New Roman" w:cs="Times New Roman"/>
          <w:sz w:val="24"/>
          <w:szCs w:val="24"/>
        </w:rPr>
        <w:t>7</w:t>
      </w:r>
      <w:r w:rsidRPr="00386F98">
        <w:rPr>
          <w:rFonts w:ascii="Times New Roman" w:hAnsi="Times New Roman" w:cs="Times New Roman"/>
          <w:sz w:val="24"/>
          <w:szCs w:val="24"/>
        </w:rPr>
        <w:t xml:space="preserve"> </w:t>
      </w:r>
      <w:r w:rsidR="00757CA7">
        <w:rPr>
          <w:rFonts w:ascii="Times New Roman" w:hAnsi="Times New Roman" w:cs="Times New Roman"/>
          <w:sz w:val="24"/>
          <w:szCs w:val="24"/>
        </w:rPr>
        <w:t>czerwca</w:t>
      </w:r>
      <w:r w:rsidRPr="00386F98">
        <w:rPr>
          <w:rFonts w:ascii="Times New Roman" w:hAnsi="Times New Roman" w:cs="Times New Roman"/>
          <w:sz w:val="24"/>
          <w:szCs w:val="24"/>
        </w:rPr>
        <w:t xml:space="preserve"> 2024 r. w sprawie przystąpienia do sporządzenia planu ogólnego </w:t>
      </w:r>
      <w:r w:rsidR="00757CA7">
        <w:rPr>
          <w:rFonts w:ascii="Times New Roman" w:hAnsi="Times New Roman" w:cs="Times New Roman"/>
          <w:sz w:val="24"/>
          <w:szCs w:val="24"/>
        </w:rPr>
        <w:t>Gminy Kiwity</w:t>
      </w:r>
      <w:r w:rsidR="004B1F88">
        <w:rPr>
          <w:rFonts w:ascii="Times New Roman" w:hAnsi="Times New Roman" w:cs="Times New Roman"/>
          <w:sz w:val="24"/>
          <w:szCs w:val="24"/>
        </w:rPr>
        <w:t>,</w:t>
      </w:r>
      <w:r w:rsidR="00773A8F" w:rsidRPr="00773A8F">
        <w:rPr>
          <w:rFonts w:ascii="Times New Roman" w:hAnsi="Times New Roman" w:cs="Times New Roman"/>
          <w:sz w:val="24"/>
          <w:szCs w:val="24"/>
        </w:rPr>
        <w:t xml:space="preserve"> Rada Gminy </w:t>
      </w:r>
      <w:r w:rsidR="00757CA7">
        <w:rPr>
          <w:rFonts w:ascii="Times New Roman" w:hAnsi="Times New Roman" w:cs="Times New Roman"/>
          <w:sz w:val="24"/>
          <w:szCs w:val="24"/>
        </w:rPr>
        <w:t>Kiwity</w:t>
      </w:r>
      <w:r w:rsidR="00773A8F" w:rsidRPr="00773A8F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79FF3C09" w14:textId="77777777" w:rsidR="004B1F88" w:rsidRDefault="004B1F88" w:rsidP="004B1F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83B874" w14:textId="0A483387" w:rsidR="004B1F88" w:rsidRPr="00773A8F" w:rsidRDefault="00386F98" w:rsidP="00773A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A8F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7C3A7592" w14:textId="13B9D1B1" w:rsidR="00386F98" w:rsidRPr="00386F98" w:rsidRDefault="00386F98" w:rsidP="00773A8F">
      <w:pPr>
        <w:jc w:val="both"/>
        <w:rPr>
          <w:rFonts w:ascii="Times New Roman" w:hAnsi="Times New Roman" w:cs="Times New Roman"/>
          <w:sz w:val="24"/>
          <w:szCs w:val="24"/>
        </w:rPr>
      </w:pPr>
      <w:r w:rsidRPr="00386F98">
        <w:rPr>
          <w:rFonts w:ascii="Times New Roman" w:hAnsi="Times New Roman" w:cs="Times New Roman"/>
          <w:sz w:val="24"/>
          <w:szCs w:val="24"/>
        </w:rPr>
        <w:t xml:space="preserve">1. Uchwala się plan ogólny </w:t>
      </w:r>
      <w:r w:rsidR="00757CA7">
        <w:rPr>
          <w:rFonts w:ascii="Times New Roman" w:hAnsi="Times New Roman" w:cs="Times New Roman"/>
          <w:sz w:val="24"/>
          <w:szCs w:val="24"/>
        </w:rPr>
        <w:t>Gminy Kiwity</w:t>
      </w:r>
      <w:r w:rsidRPr="00386F98">
        <w:rPr>
          <w:rFonts w:ascii="Times New Roman" w:hAnsi="Times New Roman" w:cs="Times New Roman"/>
          <w:sz w:val="24"/>
          <w:szCs w:val="24"/>
        </w:rPr>
        <w:t>, zwany dalej „planem ogólnym”.</w:t>
      </w:r>
    </w:p>
    <w:p w14:paraId="69BD63D0" w14:textId="0E270BD9" w:rsidR="00386F98" w:rsidRPr="00386F98" w:rsidRDefault="00386F98" w:rsidP="00773A8F">
      <w:pPr>
        <w:jc w:val="both"/>
        <w:rPr>
          <w:rFonts w:ascii="Times New Roman" w:hAnsi="Times New Roman" w:cs="Times New Roman"/>
          <w:sz w:val="24"/>
          <w:szCs w:val="24"/>
        </w:rPr>
      </w:pPr>
      <w:r w:rsidRPr="00386F98">
        <w:rPr>
          <w:rFonts w:ascii="Times New Roman" w:hAnsi="Times New Roman" w:cs="Times New Roman"/>
          <w:sz w:val="24"/>
          <w:szCs w:val="24"/>
        </w:rPr>
        <w:t xml:space="preserve">2. Granicami obszaru objętego planem ogólnym są granice administracyjne </w:t>
      </w:r>
      <w:r w:rsidR="00757CA7">
        <w:rPr>
          <w:rFonts w:ascii="Times New Roman" w:hAnsi="Times New Roman" w:cs="Times New Roman"/>
          <w:sz w:val="24"/>
          <w:szCs w:val="24"/>
        </w:rPr>
        <w:t>G</w:t>
      </w:r>
      <w:r w:rsidRPr="00386F98">
        <w:rPr>
          <w:rFonts w:ascii="Times New Roman" w:hAnsi="Times New Roman" w:cs="Times New Roman"/>
          <w:sz w:val="24"/>
          <w:szCs w:val="24"/>
        </w:rPr>
        <w:t xml:space="preserve">miny </w:t>
      </w:r>
      <w:r w:rsidR="00757CA7">
        <w:rPr>
          <w:rFonts w:ascii="Times New Roman" w:hAnsi="Times New Roman" w:cs="Times New Roman"/>
          <w:sz w:val="24"/>
          <w:szCs w:val="24"/>
        </w:rPr>
        <w:t>Kiwity.</w:t>
      </w:r>
    </w:p>
    <w:p w14:paraId="7F6F1A53" w14:textId="77777777" w:rsidR="00773A8F" w:rsidRDefault="00773A8F" w:rsidP="00386F98">
      <w:pPr>
        <w:rPr>
          <w:rFonts w:ascii="Times New Roman" w:hAnsi="Times New Roman" w:cs="Times New Roman"/>
          <w:sz w:val="24"/>
          <w:szCs w:val="24"/>
        </w:rPr>
      </w:pPr>
    </w:p>
    <w:p w14:paraId="36231AD6" w14:textId="7BC9521D" w:rsidR="00773A8F" w:rsidRPr="00773A8F" w:rsidRDefault="00386F98" w:rsidP="00773A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A8F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21AB137B" w14:textId="6451EDF7" w:rsidR="00386F98" w:rsidRPr="00386F98" w:rsidRDefault="00386F98" w:rsidP="00773A8F">
      <w:pPr>
        <w:jc w:val="both"/>
        <w:rPr>
          <w:rFonts w:ascii="Times New Roman" w:hAnsi="Times New Roman" w:cs="Times New Roman"/>
          <w:sz w:val="24"/>
          <w:szCs w:val="24"/>
        </w:rPr>
      </w:pPr>
      <w:r w:rsidRPr="00386F98">
        <w:rPr>
          <w:rFonts w:ascii="Times New Roman" w:hAnsi="Times New Roman" w:cs="Times New Roman"/>
          <w:sz w:val="24"/>
          <w:szCs w:val="24"/>
        </w:rPr>
        <w:t>Integralną częścią niniejszej uchwały jest załącznik nr 1 – dane przestrzenne.</w:t>
      </w:r>
    </w:p>
    <w:p w14:paraId="55DC1D36" w14:textId="77777777" w:rsidR="00773A8F" w:rsidRDefault="00773A8F" w:rsidP="00386F98">
      <w:pPr>
        <w:rPr>
          <w:rFonts w:ascii="Times New Roman" w:hAnsi="Times New Roman" w:cs="Times New Roman"/>
          <w:sz w:val="24"/>
          <w:szCs w:val="24"/>
        </w:rPr>
      </w:pPr>
    </w:p>
    <w:p w14:paraId="1C990238" w14:textId="34F6ED65" w:rsidR="00773A8F" w:rsidRPr="00773A8F" w:rsidRDefault="00386F98" w:rsidP="00773A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A8F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3B172542" w14:textId="7D8B6A59" w:rsidR="00386F98" w:rsidRDefault="00386F98" w:rsidP="00773A8F">
      <w:pPr>
        <w:jc w:val="both"/>
        <w:rPr>
          <w:rFonts w:ascii="Times New Roman" w:hAnsi="Times New Roman" w:cs="Times New Roman"/>
          <w:sz w:val="24"/>
          <w:szCs w:val="24"/>
        </w:rPr>
      </w:pPr>
      <w:r w:rsidRPr="00386F98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773A8F">
        <w:rPr>
          <w:rFonts w:ascii="Times New Roman" w:hAnsi="Times New Roman" w:cs="Times New Roman"/>
          <w:sz w:val="24"/>
          <w:szCs w:val="24"/>
        </w:rPr>
        <w:t xml:space="preserve">Wójtowi Gminy </w:t>
      </w:r>
      <w:r w:rsidR="00757CA7">
        <w:rPr>
          <w:rFonts w:ascii="Times New Roman" w:hAnsi="Times New Roman" w:cs="Times New Roman"/>
          <w:sz w:val="24"/>
          <w:szCs w:val="24"/>
        </w:rPr>
        <w:t>Kiwity.</w:t>
      </w:r>
    </w:p>
    <w:p w14:paraId="4F8A27F2" w14:textId="77777777" w:rsidR="00773A8F" w:rsidRPr="00386F98" w:rsidRDefault="00773A8F" w:rsidP="00386F98">
      <w:pPr>
        <w:rPr>
          <w:rFonts w:ascii="Times New Roman" w:hAnsi="Times New Roman" w:cs="Times New Roman"/>
          <w:sz w:val="24"/>
          <w:szCs w:val="24"/>
        </w:rPr>
      </w:pPr>
    </w:p>
    <w:p w14:paraId="14949C41" w14:textId="243B3944" w:rsidR="00773A8F" w:rsidRPr="00773A8F" w:rsidRDefault="00386F98" w:rsidP="00773A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A8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73A8F" w:rsidRPr="00773A8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73A8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C48B123" w14:textId="2019BE39" w:rsidR="00386F98" w:rsidRPr="00386F98" w:rsidRDefault="00773A8F" w:rsidP="00773A8F">
      <w:pPr>
        <w:jc w:val="both"/>
        <w:rPr>
          <w:rFonts w:ascii="Times New Roman" w:hAnsi="Times New Roman" w:cs="Times New Roman"/>
          <w:sz w:val="24"/>
          <w:szCs w:val="24"/>
        </w:rPr>
      </w:pPr>
      <w:r w:rsidRPr="00773A8F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</w:t>
      </w:r>
      <w:r w:rsidR="00757CA7">
        <w:rPr>
          <w:rFonts w:ascii="Times New Roman" w:hAnsi="Times New Roman" w:cs="Times New Roman"/>
          <w:sz w:val="24"/>
          <w:szCs w:val="24"/>
        </w:rPr>
        <w:t xml:space="preserve"> Warmińsko-Mazurskiego</w:t>
      </w:r>
      <w:r w:rsidRPr="00773A8F">
        <w:rPr>
          <w:rFonts w:ascii="Times New Roman" w:hAnsi="Times New Roman" w:cs="Times New Roman"/>
          <w:sz w:val="24"/>
          <w:szCs w:val="24"/>
        </w:rPr>
        <w:t>.</w:t>
      </w:r>
    </w:p>
    <w:sectPr w:rsidR="00386F98" w:rsidRPr="00386F98" w:rsidSect="00B51FCB">
      <w:pgSz w:w="11906" w:h="16838"/>
      <w:pgMar w:top="992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50"/>
    <w:rsid w:val="00030750"/>
    <w:rsid w:val="0008164F"/>
    <w:rsid w:val="00100100"/>
    <w:rsid w:val="0015702A"/>
    <w:rsid w:val="00270873"/>
    <w:rsid w:val="00271D24"/>
    <w:rsid w:val="00292F41"/>
    <w:rsid w:val="003060DB"/>
    <w:rsid w:val="00383220"/>
    <w:rsid w:val="00386F98"/>
    <w:rsid w:val="0047478D"/>
    <w:rsid w:val="0049440F"/>
    <w:rsid w:val="004B1F88"/>
    <w:rsid w:val="005321E9"/>
    <w:rsid w:val="00580A9E"/>
    <w:rsid w:val="0066565D"/>
    <w:rsid w:val="00732DA9"/>
    <w:rsid w:val="0073450C"/>
    <w:rsid w:val="00757CA7"/>
    <w:rsid w:val="00773A8F"/>
    <w:rsid w:val="00832866"/>
    <w:rsid w:val="008D71B5"/>
    <w:rsid w:val="00905A80"/>
    <w:rsid w:val="009445F9"/>
    <w:rsid w:val="00944EF2"/>
    <w:rsid w:val="00A47156"/>
    <w:rsid w:val="00B00AF2"/>
    <w:rsid w:val="00B43ACD"/>
    <w:rsid w:val="00B51FCB"/>
    <w:rsid w:val="00C34839"/>
    <w:rsid w:val="00C82831"/>
    <w:rsid w:val="00D30C46"/>
    <w:rsid w:val="00DD11A0"/>
    <w:rsid w:val="00DF7675"/>
    <w:rsid w:val="00E16768"/>
    <w:rsid w:val="00E72A1F"/>
    <w:rsid w:val="00ED7DDC"/>
    <w:rsid w:val="00F13F27"/>
    <w:rsid w:val="00F35F64"/>
    <w:rsid w:val="00F75DA3"/>
    <w:rsid w:val="00FA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3AAC"/>
  <w15:chartTrackingRefBased/>
  <w15:docId w15:val="{A0B42EA3-45B4-4FCB-8259-09FF581F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DDC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0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7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7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7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7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7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75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75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7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7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7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7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7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7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7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75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0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7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0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7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0750"/>
    <w:rPr>
      <w:rFonts w:ascii="Arial Narrow" w:hAnsi="Arial Narrow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7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07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750"/>
    <w:rPr>
      <w:rFonts w:ascii="Arial Narrow" w:hAnsi="Arial Narrow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75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86F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6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Wolski</dc:creator>
  <cp:keywords/>
  <dc:description/>
  <cp:lastModifiedBy>Natalia</cp:lastModifiedBy>
  <cp:revision>2</cp:revision>
  <dcterms:created xsi:type="dcterms:W3CDTF">2026-03-18T12:49:00Z</dcterms:created>
  <dcterms:modified xsi:type="dcterms:W3CDTF">2026-03-18T12:49:00Z</dcterms:modified>
</cp:coreProperties>
</file>